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3B5E" w:rsidRPr="006A0C4F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6A0C4F" w:rsidRDefault="006A0C4F" w:rsidP="00FA32C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A0C4F">
        <w:rPr>
          <w:rFonts w:ascii="Times New Roman" w:hAnsi="Times New Roman" w:cs="Times New Roman"/>
          <w:b/>
          <w:sz w:val="28"/>
          <w:szCs w:val="28"/>
        </w:rPr>
        <w:t xml:space="preserve">    05.11.2015</w:t>
      </w:r>
      <w:r w:rsidRPr="006A0C4F">
        <w:rPr>
          <w:rFonts w:ascii="Times New Roman" w:hAnsi="Times New Roman" w:cs="Times New Roman"/>
          <w:b/>
          <w:sz w:val="28"/>
          <w:szCs w:val="28"/>
        </w:rPr>
        <w:tab/>
      </w:r>
      <w:r w:rsidRPr="006A0C4F">
        <w:rPr>
          <w:rFonts w:ascii="Times New Roman" w:hAnsi="Times New Roman" w:cs="Times New Roman"/>
          <w:b/>
          <w:sz w:val="28"/>
          <w:szCs w:val="28"/>
        </w:rPr>
        <w:tab/>
      </w:r>
      <w:r w:rsidRPr="006A0C4F">
        <w:rPr>
          <w:rFonts w:ascii="Times New Roman" w:hAnsi="Times New Roman" w:cs="Times New Roman"/>
          <w:b/>
          <w:sz w:val="28"/>
          <w:szCs w:val="28"/>
        </w:rPr>
        <w:tab/>
      </w:r>
      <w:r w:rsidRPr="006A0C4F">
        <w:rPr>
          <w:rFonts w:ascii="Times New Roman" w:hAnsi="Times New Roman" w:cs="Times New Roman"/>
          <w:b/>
          <w:sz w:val="28"/>
          <w:szCs w:val="28"/>
        </w:rPr>
        <w:tab/>
      </w:r>
      <w:r w:rsidRPr="006A0C4F">
        <w:rPr>
          <w:rFonts w:ascii="Times New Roman" w:hAnsi="Times New Roman" w:cs="Times New Roman"/>
          <w:b/>
          <w:sz w:val="28"/>
          <w:szCs w:val="28"/>
        </w:rPr>
        <w:tab/>
      </w:r>
      <w:r w:rsidRPr="006A0C4F">
        <w:rPr>
          <w:rFonts w:ascii="Times New Roman" w:hAnsi="Times New Roman" w:cs="Times New Roman"/>
          <w:b/>
          <w:sz w:val="28"/>
          <w:szCs w:val="28"/>
        </w:rPr>
        <w:tab/>
      </w:r>
      <w:r w:rsidRPr="006A0C4F">
        <w:rPr>
          <w:rFonts w:ascii="Times New Roman" w:hAnsi="Times New Roman" w:cs="Times New Roman"/>
          <w:b/>
          <w:sz w:val="28"/>
          <w:szCs w:val="28"/>
        </w:rPr>
        <w:tab/>
        <w:t xml:space="preserve"> 296</w:t>
      </w: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Default="00273B5E" w:rsidP="00677F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A96" w:rsidRPr="00677FD9" w:rsidRDefault="00161A96" w:rsidP="007C789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схемы</w:t>
      </w:r>
    </w:p>
    <w:p w:rsidR="00161A96" w:rsidRPr="00677FD9" w:rsidRDefault="00161A96" w:rsidP="007C789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размещения торговых точек</w:t>
      </w:r>
    </w:p>
    <w:p w:rsidR="00161A96" w:rsidRPr="00677FD9" w:rsidRDefault="00161A96" w:rsidP="007C7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реализации елок</w:t>
      </w:r>
    </w:p>
    <w:p w:rsidR="00161A96" w:rsidRPr="00677FD9" w:rsidRDefault="00161A96" w:rsidP="007C789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</w:t>
      </w:r>
      <w:proofErr w:type="gramStart"/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</w:t>
      </w:r>
      <w:proofErr w:type="gramEnd"/>
    </w:p>
    <w:p w:rsidR="00161A96" w:rsidRPr="00677FD9" w:rsidRDefault="00161A96" w:rsidP="007C789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 г. Бугульма на 2015 г.</w:t>
      </w:r>
    </w:p>
    <w:p w:rsidR="00161A96" w:rsidRPr="00161A96" w:rsidRDefault="00161A96" w:rsidP="007C78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A96" w:rsidRPr="00161A96" w:rsidRDefault="00161A96" w:rsidP="00161A9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161A96" w:rsidRPr="00161A96" w:rsidRDefault="00161A96" w:rsidP="007C78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Руководствуясь Федеральным законом от  06.10.2003 г. № 131-ФЗ «Об общих принципах организации местного самоуправления в Российской Федерации», распоряжаюсь: </w:t>
      </w:r>
    </w:p>
    <w:p w:rsidR="00161A96" w:rsidRPr="00161A96" w:rsidRDefault="00161A96" w:rsidP="00161A9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1. Утвердить места дислокации  то</w:t>
      </w:r>
      <w:r w:rsidR="00113A0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рговых точек для реализации елок </w:t>
      </w: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на  2015 г. (приложение 1).</w:t>
      </w:r>
    </w:p>
    <w:p w:rsidR="00161A96" w:rsidRPr="00161A96" w:rsidRDefault="00161A96" w:rsidP="00161A9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2. Установить следующие требования для торговой точки: </w:t>
      </w:r>
    </w:p>
    <w:p w:rsidR="00161A96" w:rsidRPr="00161A96" w:rsidRDefault="00161A96" w:rsidP="00161A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вывеска с указанием организационно-правовой формы,   юридического  адреса организации;</w:t>
      </w:r>
    </w:p>
    <w:p w:rsidR="00161A96" w:rsidRPr="00161A96" w:rsidRDefault="00161A96" w:rsidP="00161A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свободное размещение елочной продукции для осмотра и выбора покупателями;</w:t>
      </w:r>
    </w:p>
    <w:p w:rsidR="00161A96" w:rsidRPr="00161A96" w:rsidRDefault="00161A96" w:rsidP="00161A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наличие информации о розничных ценах на елочную продукцию.</w:t>
      </w:r>
    </w:p>
    <w:p w:rsidR="00161A96" w:rsidRPr="00161A96" w:rsidRDefault="00161A96" w:rsidP="00161A9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4. Не допускать размещения более трех торговых точек для реализации елок на одном месте дислокации.</w:t>
      </w:r>
    </w:p>
    <w:p w:rsidR="00161A96" w:rsidRPr="00161A96" w:rsidRDefault="00161A96" w:rsidP="00161A9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5. Данное распоряжение опубликовать в средствах массовой информации. </w:t>
      </w:r>
    </w:p>
    <w:p w:rsidR="00161A96" w:rsidRPr="00161A96" w:rsidRDefault="00161A96" w:rsidP="00161A9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6. </w:t>
      </w:r>
      <w:proofErr w:type="gram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Контроль за</w:t>
      </w:r>
      <w:proofErr w:type="gram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исполнением настоящего распоряжения оставляю за собой.</w:t>
      </w:r>
    </w:p>
    <w:p w:rsidR="00161A96" w:rsidRPr="00161A96" w:rsidRDefault="00161A96" w:rsidP="00161A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A96" w:rsidRPr="00677FD9" w:rsidRDefault="00161A96" w:rsidP="00161A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исполнительного комитета</w:t>
      </w:r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61A96" w:rsidRPr="00677FD9" w:rsidRDefault="00161A96" w:rsidP="00161A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город Бугульма                  </w:t>
      </w:r>
      <w:r w:rsidR="002269E1"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7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М.В.Конков</w:t>
      </w:r>
      <w:proofErr w:type="spellEnd"/>
    </w:p>
    <w:p w:rsidR="00161A96" w:rsidRPr="00677FD9" w:rsidRDefault="00161A96" w:rsidP="00161A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A96" w:rsidRPr="00677FD9" w:rsidRDefault="00161A96" w:rsidP="00161A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A96" w:rsidRPr="00677FD9" w:rsidRDefault="00161A96" w:rsidP="00161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7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</w:p>
    <w:p w:rsidR="00161A96" w:rsidRPr="00161A96" w:rsidRDefault="00161A96" w:rsidP="00161A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161A96" w:rsidRPr="00161A96" w:rsidRDefault="00161A96" w:rsidP="00161A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1A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</w:t>
      </w:r>
      <w:r w:rsidRPr="00161A9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1</w:t>
      </w:r>
    </w:p>
    <w:p w:rsidR="00161A96" w:rsidRPr="00161A96" w:rsidRDefault="00161A96" w:rsidP="00161A96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1A96">
        <w:rPr>
          <w:rFonts w:ascii="Times New Roman" w:eastAsia="Times New Roman" w:hAnsi="Times New Roman" w:cs="Times New Roman"/>
          <w:sz w:val="26"/>
          <w:szCs w:val="26"/>
          <w:lang w:eastAsia="ru-RU"/>
        </w:rPr>
        <w:t>к распоряжению руководителя</w:t>
      </w:r>
    </w:p>
    <w:p w:rsidR="00161A96" w:rsidRPr="00161A96" w:rsidRDefault="00161A96" w:rsidP="00161A96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1A96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исполнительного комитета</w:t>
      </w:r>
    </w:p>
    <w:p w:rsidR="00161A96" w:rsidRPr="00161A96" w:rsidRDefault="00161A96" w:rsidP="00161A96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1A96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</w:t>
      </w:r>
    </w:p>
    <w:p w:rsidR="00161A96" w:rsidRPr="00161A96" w:rsidRDefault="00161A96" w:rsidP="00161A96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1A96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 Бугульма</w:t>
      </w:r>
    </w:p>
    <w:p w:rsidR="00161A96" w:rsidRPr="00161A96" w:rsidRDefault="00161A96" w:rsidP="00161A96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№_______ от  </w:t>
      </w:r>
      <w:r w:rsidRPr="00161A96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>“</w:t>
      </w:r>
      <w:r w:rsidRPr="00161A96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_____</w:t>
      </w:r>
      <w:r w:rsidRPr="00161A96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”  </w:t>
      </w:r>
      <w:r w:rsidRPr="00161A96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___________</w:t>
      </w:r>
      <w:r w:rsidRPr="00161A96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 </w:t>
      </w:r>
      <w:r w:rsidRPr="00161A96">
        <w:rPr>
          <w:rFonts w:ascii="Times New Roman" w:eastAsia="Times New Roman" w:hAnsi="Times New Roman" w:cs="Times New Roman"/>
          <w:sz w:val="26"/>
          <w:szCs w:val="26"/>
          <w:u w:val="single"/>
          <w:lang w:val="tt-RU" w:eastAsia="ru-RU"/>
        </w:rPr>
        <w:t xml:space="preserve">2015 </w:t>
      </w:r>
      <w:r w:rsidRPr="00161A96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 г.</w:t>
      </w: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161A96" w:rsidRPr="00161A96" w:rsidRDefault="00161A96" w:rsidP="00161A9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61A96" w:rsidRPr="00161A96" w:rsidRDefault="00161A96" w:rsidP="00161A9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Дислокация</w:t>
      </w:r>
    </w:p>
    <w:p w:rsidR="00161A96" w:rsidRPr="00161A96" w:rsidRDefault="00161A96" w:rsidP="00161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1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торговых точек, для реализации елок на территории</w:t>
      </w:r>
    </w:p>
    <w:p w:rsidR="00161A96" w:rsidRPr="00161A96" w:rsidRDefault="00161A96" w:rsidP="00161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1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город Бугульма</w:t>
      </w:r>
    </w:p>
    <w:p w:rsidR="00161A96" w:rsidRPr="00161A96" w:rsidRDefault="00161A96" w:rsidP="00161A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61A96" w:rsidRPr="00161A96" w:rsidRDefault="00161A96" w:rsidP="00161A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61A96" w:rsidRPr="00161A96" w:rsidRDefault="00161A96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ООО «Ателье мод» ( ул. Баумана</w:t>
      </w:r>
      <w:proofErr w:type="gram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,</w:t>
      </w:r>
      <w:proofErr w:type="gram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д.6)</w:t>
      </w:r>
    </w:p>
    <w:p w:rsidR="00161A96" w:rsidRPr="00161A96" w:rsidRDefault="00161A96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Фонтан напротив «Дворца молодежи» (ул. </w:t>
      </w:r>
      <w:proofErr w:type="spell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Ненастина</w:t>
      </w:r>
      <w:proofErr w:type="spell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</w:t>
      </w:r>
    </w:p>
    <w:p w:rsidR="00161A96" w:rsidRPr="00161A96" w:rsidRDefault="00161A96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ООО «Оптовик» ТЦ «ЭССЕН» (ул. Ленина 145)</w:t>
      </w:r>
    </w:p>
    <w:p w:rsidR="00161A96" w:rsidRPr="00161A96" w:rsidRDefault="00161A96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Районный Дом Культуры  (ул. Горького, 12)</w:t>
      </w:r>
    </w:p>
    <w:p w:rsidR="00161A96" w:rsidRPr="00161A96" w:rsidRDefault="00161A96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район Автостанции (перекресток ул. Казанская и </w:t>
      </w:r>
      <w:proofErr w:type="spell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ул</w:t>
      </w:r>
      <w:proofErr w:type="gram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.Г</w:t>
      </w:r>
      <w:proofErr w:type="gram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ерцена</w:t>
      </w:r>
      <w:proofErr w:type="spell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</w:t>
      </w:r>
    </w:p>
    <w:p w:rsidR="00161A96" w:rsidRPr="00161A96" w:rsidRDefault="00161A96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территория «Дом Техники» ул. </w:t>
      </w:r>
      <w:proofErr w:type="spell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Джалиля</w:t>
      </w:r>
      <w:proofErr w:type="spell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31, (со стороны </w:t>
      </w:r>
      <w:proofErr w:type="spell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ул</w:t>
      </w:r>
      <w:proofErr w:type="gram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.Г</w:t>
      </w:r>
      <w:proofErr w:type="gram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афиатуллина</w:t>
      </w:r>
      <w:proofErr w:type="spell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</w:t>
      </w:r>
    </w:p>
    <w:p w:rsidR="00161A96" w:rsidRPr="00161A96" w:rsidRDefault="00161A96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микрорайон Подстанция, (площадка перед маг.</w:t>
      </w:r>
      <w:proofErr w:type="gram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«Изобилие» ул</w:t>
      </w:r>
      <w:proofErr w:type="gram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.М</w:t>
      </w:r>
      <w:proofErr w:type="gram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атросова,6)</w:t>
      </w:r>
    </w:p>
    <w:p w:rsidR="00161A96" w:rsidRPr="00161A96" w:rsidRDefault="00161A96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микрорынок СУ-2 (ул. Дзержинского 9)</w:t>
      </w:r>
    </w:p>
    <w:p w:rsidR="00161A96" w:rsidRPr="00161A96" w:rsidRDefault="00161A96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ООО «Агроторг» магазин «Пятерочка +» (ул</w:t>
      </w:r>
      <w:proofErr w:type="gram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.Ц</w:t>
      </w:r>
      <w:proofErr w:type="gram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иолковского,2)</w:t>
      </w:r>
    </w:p>
    <w:p w:rsidR="00161A96" w:rsidRDefault="00161A96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ГБУ «Бугульминский лесхоз» (ул</w:t>
      </w:r>
      <w:proofErr w:type="gramStart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.П</w:t>
      </w:r>
      <w:proofErr w:type="gramEnd"/>
      <w:r w:rsidRPr="00161A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арковая,2)</w:t>
      </w:r>
    </w:p>
    <w:p w:rsidR="002269E1" w:rsidRDefault="002269E1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Ленина,123 (территория микрорынка)</w:t>
      </w:r>
    </w:p>
    <w:p w:rsidR="002269E1" w:rsidRDefault="002269E1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Перекресток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машева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ул.Гоголя</w:t>
      </w:r>
      <w:proofErr w:type="spellEnd"/>
    </w:p>
    <w:p w:rsidR="002269E1" w:rsidRDefault="002269E1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Перекресток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афиатуллина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ул.14-Павших (прилегающая территория к ГК «Бугульма)</w:t>
      </w:r>
    </w:p>
    <w:p w:rsidR="002269E1" w:rsidRPr="00161A96" w:rsidRDefault="002269E1" w:rsidP="00161A9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Перекресток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ул.М.Джалиля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афиатуллина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(территория прилегающая к маг.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Тэмле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</w:t>
      </w:r>
    </w:p>
    <w:p w:rsidR="00161A96" w:rsidRPr="00161A96" w:rsidRDefault="00161A96" w:rsidP="00161A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30FE3" w:rsidRDefault="00C30FE3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0FE3" w:rsidRDefault="00C30FE3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0FE3" w:rsidRDefault="00C30FE3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0FE3" w:rsidRDefault="00C30FE3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0FE3" w:rsidRDefault="00C30FE3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0FE3" w:rsidRDefault="00C30FE3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0FE3" w:rsidRDefault="00C30FE3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30FE3" w:rsidSect="00161A96">
      <w:headerReference w:type="default" r:id="rId8"/>
      <w:headerReference w:type="firs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CEB" w:rsidRDefault="00AF4CEB" w:rsidP="00273B5E">
      <w:pPr>
        <w:spacing w:after="0" w:line="240" w:lineRule="auto"/>
      </w:pPr>
      <w:r>
        <w:separator/>
      </w:r>
    </w:p>
  </w:endnote>
  <w:endnote w:type="continuationSeparator" w:id="0">
    <w:p w:rsidR="00AF4CEB" w:rsidRDefault="00AF4CEB" w:rsidP="00273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CEB" w:rsidRDefault="00AF4CEB" w:rsidP="00273B5E">
      <w:pPr>
        <w:spacing w:after="0" w:line="240" w:lineRule="auto"/>
      </w:pPr>
      <w:r>
        <w:separator/>
      </w:r>
    </w:p>
  </w:footnote>
  <w:footnote w:type="continuationSeparator" w:id="0">
    <w:p w:rsidR="00AF4CEB" w:rsidRDefault="00AF4CEB" w:rsidP="00273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B5E" w:rsidRDefault="00273B5E">
    <w:pPr>
      <w:pStyle w:val="a3"/>
    </w:pPr>
  </w:p>
  <w:p w:rsidR="00273B5E" w:rsidRDefault="00273B5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FE3" w:rsidRDefault="00C30FE3">
    <w:pPr>
      <w:pStyle w:val="a3"/>
    </w:pPr>
    <w:r w:rsidRPr="00C30FE3"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229B5E45" wp14:editId="3D7C4A65">
          <wp:simplePos x="0" y="0"/>
          <wp:positionH relativeFrom="column">
            <wp:posOffset>-739140</wp:posOffset>
          </wp:positionH>
          <wp:positionV relativeFrom="paragraph">
            <wp:posOffset>-473075</wp:posOffset>
          </wp:positionV>
          <wp:extent cx="7596000" cy="2496797"/>
          <wp:effectExtent l="0" t="0" r="5080" b="0"/>
          <wp:wrapNone/>
          <wp:docPr id="2" name="Рисунок 2" descr="C:\Users\Линар Рустамович\Desktop\БЛАНКИ БЕЛОДУРОВУ\РИК БМР РАСПОРЯЖЕНИ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Линар Рустамович\Desktop\БЛАНКИ БЕЛОДУРОВУ\РИК БМР РАСПОРЯЖЕНИЕ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745"/>
                  <a:stretch/>
                </pic:blipFill>
                <pic:spPr bwMode="auto">
                  <a:xfrm>
                    <a:off x="0" y="0"/>
                    <a:ext cx="7596000" cy="2496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A0D6F"/>
    <w:multiLevelType w:val="hybridMultilevel"/>
    <w:tmpl w:val="CB0C2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59"/>
    <w:rsid w:val="00113A0B"/>
    <w:rsid w:val="00161A96"/>
    <w:rsid w:val="001E0BF6"/>
    <w:rsid w:val="002269E1"/>
    <w:rsid w:val="00273B5E"/>
    <w:rsid w:val="002F4EDA"/>
    <w:rsid w:val="005E3CCC"/>
    <w:rsid w:val="00677FD9"/>
    <w:rsid w:val="006A0C4F"/>
    <w:rsid w:val="00716680"/>
    <w:rsid w:val="00716BFD"/>
    <w:rsid w:val="00717321"/>
    <w:rsid w:val="007C789B"/>
    <w:rsid w:val="00A06BE6"/>
    <w:rsid w:val="00A7238A"/>
    <w:rsid w:val="00AB2CE9"/>
    <w:rsid w:val="00AF4CEB"/>
    <w:rsid w:val="00AF5B5B"/>
    <w:rsid w:val="00B214C6"/>
    <w:rsid w:val="00C30FE3"/>
    <w:rsid w:val="00C46339"/>
    <w:rsid w:val="00C67D04"/>
    <w:rsid w:val="00CE4959"/>
    <w:rsid w:val="00D806AB"/>
    <w:rsid w:val="00E54511"/>
    <w:rsid w:val="00E55413"/>
    <w:rsid w:val="00E93451"/>
    <w:rsid w:val="00F2338E"/>
    <w:rsid w:val="00FA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9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Masalimov</dc:creator>
  <cp:lastModifiedBy>Лапшов Дмитрий</cp:lastModifiedBy>
  <cp:revision>2</cp:revision>
  <cp:lastPrinted>2015-11-02T11:05:00Z</cp:lastPrinted>
  <dcterms:created xsi:type="dcterms:W3CDTF">2016-09-14T09:47:00Z</dcterms:created>
  <dcterms:modified xsi:type="dcterms:W3CDTF">2016-09-14T09:47:00Z</dcterms:modified>
</cp:coreProperties>
</file>