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84" w:rsidRDefault="00DD2C21" w:rsidP="00882784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Verdana" w:hAnsi="Times New Roman"/>
          <w:b/>
          <w:bCs/>
          <w:kern w:val="1"/>
          <w:sz w:val="28"/>
          <w:szCs w:val="28"/>
        </w:rPr>
      </w:pPr>
      <w:r>
        <w:rPr>
          <w:rFonts w:ascii="Times New Roman" w:eastAsia="Verdana" w:hAnsi="Times New Roman"/>
          <w:b/>
          <w:bCs/>
          <w:kern w:val="1"/>
          <w:sz w:val="28"/>
          <w:szCs w:val="28"/>
        </w:rPr>
        <w:t>КТО УМЕЕТ ВЕСЕЛИТЬСЯ – ТОТ МОРОЗА НЕ БОИТСЯ!</w:t>
      </w:r>
    </w:p>
    <w:p w:rsidR="00DD2C21" w:rsidRDefault="00DD2C21" w:rsidP="00882784">
      <w:pPr>
        <w:widowControl w:val="0"/>
        <w:suppressAutoHyphens/>
        <w:spacing w:after="0" w:line="240" w:lineRule="auto"/>
        <w:ind w:firstLine="426"/>
        <w:rPr>
          <w:rFonts w:ascii="Times New Roman" w:eastAsia="Verdana" w:hAnsi="Times New Roman"/>
          <w:b/>
          <w:bCs/>
          <w:kern w:val="1"/>
          <w:sz w:val="28"/>
          <w:szCs w:val="28"/>
        </w:rPr>
      </w:pPr>
    </w:p>
    <w:p w:rsidR="00DD2C21" w:rsidRDefault="00DD2C21" w:rsidP="00DD2C21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Verdana" w:hAnsi="Times New Roman"/>
          <w:b/>
          <w:bCs/>
          <w:kern w:val="1"/>
          <w:sz w:val="28"/>
          <w:szCs w:val="28"/>
        </w:rPr>
      </w:pPr>
      <w:r>
        <w:rPr>
          <w:rFonts w:ascii="Times New Roman" w:eastAsia="Verdana" w:hAnsi="Times New Roman"/>
          <w:b/>
          <w:bCs/>
          <w:noProof/>
          <w:kern w:val="1"/>
          <w:sz w:val="28"/>
          <w:szCs w:val="28"/>
        </w:rPr>
        <w:drawing>
          <wp:inline distT="0" distB="0" distL="0" distR="0">
            <wp:extent cx="5010150" cy="3756733"/>
            <wp:effectExtent l="19050" t="0" r="0" b="0"/>
            <wp:docPr id="1" name="Рисунок 1" descr="C:\Users\Hasanova\AppData\Local\Temp\Rar$DIa0.391\H7COFRyOb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ova\AppData\Local\Temp\Rar$DIa0.391\H7COFRyOb0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83" cy="376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21" w:rsidRDefault="00DD2C21" w:rsidP="00882784">
      <w:pPr>
        <w:widowControl w:val="0"/>
        <w:suppressAutoHyphens/>
        <w:spacing w:after="0" w:line="240" w:lineRule="auto"/>
        <w:ind w:firstLine="426"/>
        <w:rPr>
          <w:rFonts w:ascii="Times New Roman" w:eastAsia="Verdana" w:hAnsi="Times New Roman"/>
          <w:b/>
          <w:bCs/>
          <w:kern w:val="1"/>
          <w:sz w:val="28"/>
          <w:szCs w:val="28"/>
        </w:rPr>
      </w:pPr>
    </w:p>
    <w:p w:rsidR="008B213D" w:rsidRPr="008B213D" w:rsidRDefault="008B213D" w:rsidP="00DD2C2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Каникулы — особая пора. </w:t>
      </w:r>
      <w:r w:rsidR="009B751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нетерпением жду</w:t>
      </w:r>
      <w:r w:rsidRPr="008B213D">
        <w:rPr>
          <w:rFonts w:ascii="Times New Roman" w:hAnsi="Times New Roman" w:cs="Times New Roman"/>
          <w:sz w:val="28"/>
          <w:szCs w:val="28"/>
          <w:shd w:val="clear" w:color="auto" w:fill="FFFFFF"/>
        </w:rPr>
        <w:t>т их. Ведь каникулы придуманы не случайно. Они предназначены в первую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очередь для того, чтобы ребята </w:t>
      </w:r>
      <w:r w:rsidRPr="008B2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могли восстановить свои силы, а затем с радостью приступить к продолжению обучения. </w:t>
      </w:r>
    </w:p>
    <w:p w:rsidR="00201938" w:rsidRDefault="00201938" w:rsidP="00DD2C2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13D">
        <w:rPr>
          <w:rFonts w:ascii="Times New Roman" w:hAnsi="Times New Roman" w:cs="Times New Roman"/>
          <w:sz w:val="28"/>
          <w:szCs w:val="28"/>
        </w:rPr>
        <w:t>5 января</w:t>
      </w:r>
      <w:r>
        <w:rPr>
          <w:rFonts w:ascii="Times New Roman" w:hAnsi="Times New Roman" w:cs="Times New Roman"/>
          <w:sz w:val="28"/>
          <w:szCs w:val="28"/>
        </w:rPr>
        <w:t xml:space="preserve"> 2018 года, в </w:t>
      </w:r>
      <w:r w:rsidR="008B213D" w:rsidRPr="008B213D">
        <w:rPr>
          <w:rFonts w:ascii="Times New Roman" w:hAnsi="Times New Roman" w:cs="Times New Roman"/>
          <w:sz w:val="28"/>
          <w:szCs w:val="28"/>
        </w:rPr>
        <w:t xml:space="preserve"> дни зимних каникул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213D" w:rsidRPr="008B213D">
        <w:rPr>
          <w:rFonts w:ascii="Times New Roman" w:hAnsi="Times New Roman" w:cs="Times New Roman"/>
          <w:sz w:val="28"/>
          <w:szCs w:val="28"/>
        </w:rPr>
        <w:t>дети собрались на территории сельского дома культуры на традиционный зимний спортивный праздник. «Кто умеет веселиться, тот мороза не боится!» - так называлось совместное</w:t>
      </w:r>
      <w:r w:rsidR="008B213D" w:rsidRPr="00342ADA">
        <w:rPr>
          <w:rFonts w:ascii="Times New Roman" w:hAnsi="Times New Roman" w:cs="Times New Roman"/>
          <w:sz w:val="28"/>
          <w:szCs w:val="28"/>
        </w:rPr>
        <w:t xml:space="preserve">  мероприятие, организованное  работниками СДК и сельской библиотеки. </w:t>
      </w:r>
    </w:p>
    <w:p w:rsidR="008B213D" w:rsidRPr="009B7519" w:rsidRDefault="008B213D" w:rsidP="00DD2C2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ADA">
        <w:rPr>
          <w:rFonts w:ascii="Times New Roman" w:hAnsi="Times New Roman" w:cs="Times New Roman"/>
          <w:sz w:val="28"/>
          <w:szCs w:val="28"/>
        </w:rPr>
        <w:t>Заранее приготовленные различные  интересные игры  и конкурсы, такие как «Бег на метле»,</w:t>
      </w:r>
      <w:r w:rsidR="00775580">
        <w:rPr>
          <w:rFonts w:ascii="Times New Roman" w:hAnsi="Times New Roman" w:cs="Times New Roman"/>
          <w:sz w:val="28"/>
          <w:szCs w:val="28"/>
        </w:rPr>
        <w:t xml:space="preserve"> </w:t>
      </w:r>
      <w:r w:rsidRPr="00342ADA">
        <w:rPr>
          <w:rFonts w:ascii="Times New Roman" w:hAnsi="Times New Roman" w:cs="Times New Roman"/>
          <w:sz w:val="28"/>
          <w:szCs w:val="28"/>
        </w:rPr>
        <w:t>«Меткий стрелок», «Скачки на «лошадях»,</w:t>
      </w:r>
      <w:r w:rsidR="00775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«Эстафета на ледянках</w:t>
      </w:r>
      <w:r w:rsidRPr="00342AD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ADA">
        <w:rPr>
          <w:rFonts w:ascii="Times New Roman" w:hAnsi="Times New Roman" w:cs="Times New Roman"/>
          <w:sz w:val="28"/>
          <w:szCs w:val="28"/>
        </w:rPr>
        <w:t>«Эстафета на «лыжах»», «Бег в мешках», «Тренога»,  «Веселый бобслей»</w:t>
      </w:r>
      <w:r w:rsidR="00775580">
        <w:rPr>
          <w:rFonts w:ascii="Times New Roman" w:hAnsi="Times New Roman" w:cs="Times New Roman"/>
          <w:sz w:val="28"/>
          <w:szCs w:val="28"/>
        </w:rPr>
        <w:t>,</w:t>
      </w:r>
      <w:r w:rsidRPr="00342ADA">
        <w:rPr>
          <w:rFonts w:ascii="Times New Roman" w:hAnsi="Times New Roman" w:cs="Times New Roman"/>
          <w:sz w:val="28"/>
          <w:szCs w:val="28"/>
        </w:rPr>
        <w:t xml:space="preserve">  «Слепой и поводырь» и т.д.  доставили море удовольствия детям.</w:t>
      </w:r>
      <w:proofErr w:type="gramEnd"/>
      <w:r w:rsidRPr="00342ADA">
        <w:rPr>
          <w:rFonts w:ascii="Times New Roman" w:hAnsi="Times New Roman" w:cs="Times New Roman"/>
          <w:sz w:val="28"/>
          <w:szCs w:val="28"/>
        </w:rPr>
        <w:t xml:space="preserve"> Каждый старался не подводить свою команду.  </w:t>
      </w:r>
      <w:r>
        <w:rPr>
          <w:rFonts w:ascii="Times New Roman" w:hAnsi="Times New Roman" w:cs="Times New Roman"/>
          <w:sz w:val="28"/>
          <w:szCs w:val="28"/>
        </w:rPr>
        <w:t xml:space="preserve"> В конце все участники </w:t>
      </w:r>
      <w:r w:rsidRPr="00775580">
        <w:rPr>
          <w:rFonts w:ascii="Times New Roman" w:hAnsi="Times New Roman" w:cs="Times New Roman"/>
          <w:sz w:val="28"/>
          <w:szCs w:val="28"/>
        </w:rPr>
        <w:t xml:space="preserve">получили сладкие призы. У всех было веселое новогоднее настроение, ведь </w:t>
      </w:r>
      <w:r w:rsidR="009B7519" w:rsidRPr="009B7519">
        <w:rPr>
          <w:rFonts w:ascii="Times New Roman" w:hAnsi="Times New Roman" w:cs="Times New Roman"/>
          <w:sz w:val="28"/>
          <w:szCs w:val="28"/>
        </w:rPr>
        <w:t>активные игры на улице благотв</w:t>
      </w:r>
      <w:r w:rsidR="009B7519">
        <w:rPr>
          <w:rFonts w:ascii="Times New Roman" w:hAnsi="Times New Roman" w:cs="Times New Roman"/>
          <w:sz w:val="28"/>
          <w:szCs w:val="28"/>
        </w:rPr>
        <w:t>орно влияют на здоровье и на иммунную систему.</w:t>
      </w:r>
    </w:p>
    <w:sectPr w:rsidR="008B213D" w:rsidRPr="009B7519" w:rsidSect="00DD2C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82784"/>
    <w:rsid w:val="00127587"/>
    <w:rsid w:val="00147D99"/>
    <w:rsid w:val="001E369D"/>
    <w:rsid w:val="00201938"/>
    <w:rsid w:val="00205BC6"/>
    <w:rsid w:val="00342ADA"/>
    <w:rsid w:val="00476732"/>
    <w:rsid w:val="00775580"/>
    <w:rsid w:val="00882784"/>
    <w:rsid w:val="008B14FF"/>
    <w:rsid w:val="008B213D"/>
    <w:rsid w:val="009B7519"/>
    <w:rsid w:val="00A70A4C"/>
    <w:rsid w:val="00DD2C21"/>
    <w:rsid w:val="00FB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213D"/>
  </w:style>
  <w:style w:type="character" w:styleId="a3">
    <w:name w:val="Hyperlink"/>
    <w:basedOn w:val="a0"/>
    <w:uiPriority w:val="99"/>
    <w:semiHidden/>
    <w:unhideWhenUsed/>
    <w:rsid w:val="008B21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Hasanova</cp:lastModifiedBy>
  <cp:revision>7</cp:revision>
  <dcterms:created xsi:type="dcterms:W3CDTF">2018-01-03T19:54:00Z</dcterms:created>
  <dcterms:modified xsi:type="dcterms:W3CDTF">2018-01-26T11:27:00Z</dcterms:modified>
</cp:coreProperties>
</file>