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64F" w:rsidRPr="008A764F" w:rsidRDefault="00D00F00" w:rsidP="008A764F">
      <w:pPr>
        <w:keepNext/>
        <w:spacing w:before="60" w:after="0" w:line="240" w:lineRule="auto"/>
        <w:ind w:left="-1134" w:right="-119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Межрайонная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ИФНС России № 17 </w:t>
      </w:r>
      <w:r w:rsidR="008A764F" w:rsidRPr="008A7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Республике Татарстан</w:t>
      </w:r>
    </w:p>
    <w:p w:rsidR="008A764F" w:rsidRPr="008A764F" w:rsidRDefault="008A764F" w:rsidP="005665A1">
      <w:pPr>
        <w:keepNext/>
        <w:pBdr>
          <w:bottom w:val="single" w:sz="12" w:space="5" w:color="auto"/>
        </w:pBdr>
        <w:spacing w:after="0" w:line="240" w:lineRule="auto"/>
        <w:ind w:left="-1276" w:right="-1333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A764F" w:rsidRPr="00404292" w:rsidRDefault="008A764F" w:rsidP="004042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764F" w:rsidRPr="00404292" w:rsidRDefault="005C3639" w:rsidP="00404292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Информационное сообщение</w:t>
      </w:r>
    </w:p>
    <w:p w:rsidR="00404292" w:rsidRPr="00404292" w:rsidRDefault="005665A1" w:rsidP="00404292">
      <w:pPr>
        <w:tabs>
          <w:tab w:val="left" w:pos="90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01.01.2018 стартовала </w:t>
      </w:r>
      <w:r w:rsidR="00404292" w:rsidRPr="00404292">
        <w:rPr>
          <w:rFonts w:ascii="Times New Roman" w:hAnsi="Times New Roman" w:cs="Times New Roman"/>
          <w:b/>
          <w:sz w:val="28"/>
          <w:szCs w:val="28"/>
        </w:rPr>
        <w:t>Декларационная кампания по доходам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404292" w:rsidRPr="0040429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80F6E" w:rsidRPr="00F80F6E" w:rsidRDefault="00F80F6E" w:rsidP="00F80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9B1" w:rsidRPr="004D6BC8" w:rsidRDefault="00815B93" w:rsidP="00C87CEF">
      <w:pPr>
        <w:spacing w:after="0" w:line="240" w:lineRule="auto"/>
        <w:ind w:right="61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E0721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алоговыми органами 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с 0</w:t>
      </w:r>
      <w:r w:rsidR="005665A1" w:rsidRPr="004D6BC8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.01.201</w:t>
      </w:r>
      <w:r w:rsidR="005665A1" w:rsidRPr="004D6BC8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по 0</w:t>
      </w:r>
      <w:r w:rsidR="005665A1" w:rsidRPr="004D6BC8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.05.201</w:t>
      </w:r>
      <w:r w:rsidR="005665A1" w:rsidRPr="004D6BC8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>про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водится Декларационная кампания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469B1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Отдельные категории граждан </w:t>
      </w:r>
      <w:r w:rsidR="00C41245" w:rsidRPr="004D6BC8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обязаны</w:t>
      </w:r>
      <w:r w:rsidR="00C41245" w:rsidRPr="004D6B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="00C41245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469B1" w:rsidRPr="004D6BC8">
        <w:rPr>
          <w:rFonts w:ascii="Times New Roman" w:hAnsi="Times New Roman" w:cs="Times New Roman"/>
          <w:color w:val="000000"/>
          <w:sz w:val="26"/>
          <w:szCs w:val="26"/>
        </w:rPr>
        <w:t>самостоятельно рассчитать сумму налога и подать в налоговый орган декларацию по налогу на доходы физических лиц (форма 3-НДФЛ).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Представить декларацию по форме 3-НДФЛ необходимо, если налогоплательщик в 2017 году: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- продал квартиру, которая была в собственности меньше минимального срока владения (менее 3-х лет, 5 лет - в отношении недвижимого имущества, приобретенного в собственность после 01.01.2016),  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- продал иное имущество, в том числе машину, которая была в собственности менее 3-х лет,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- продал ценные бумаги,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- принимал ценные подарки не от близких родственников;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- выиграл в лотерею; 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- сдавал имущество в аренду;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- или получал доход от зарубежных источников.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Более подробный перечень категорий граждан, обязанных представлять декларацию о доходах содержится в статье 228 Налогового Кодекса РФ, а также на официальном сайте ФНС России </w:t>
      </w:r>
      <w:hyperlink r:id="rId7" w:history="1">
        <w:r w:rsidRPr="004D6BC8">
          <w:rPr>
            <w:rFonts w:ascii="Times New Roman" w:hAnsi="Times New Roman" w:cs="Times New Roman"/>
            <w:color w:val="000000"/>
            <w:sz w:val="26"/>
            <w:szCs w:val="26"/>
          </w:rPr>
          <w:t>www.nalog.ru</w:t>
        </w:r>
      </w:hyperlink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в разделе «Доходы», который также позволяет налогоплательщикам получить информацию о порядке заполнения и подачи декларации.</w:t>
      </w:r>
    </w:p>
    <w:p w:rsidR="002B6ECE" w:rsidRPr="004D6BC8" w:rsidRDefault="002B6ECE" w:rsidP="00C87CEF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E646DF" w:rsidRPr="004D6BC8" w:rsidRDefault="004D6BC8" w:rsidP="00C87CE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4D6BC8">
        <w:rPr>
          <w:rFonts w:ascii="Times New Roman" w:hAnsi="Times New Roman" w:cs="Times New Roman"/>
          <w:sz w:val="26"/>
          <w:szCs w:val="26"/>
        </w:rPr>
        <w:t>Декларационная кампания 2018</w:t>
      </w:r>
      <w:r w:rsidR="008E7623" w:rsidRPr="004D6BC8">
        <w:rPr>
          <w:rFonts w:ascii="Times New Roman" w:hAnsi="Times New Roman" w:cs="Times New Roman"/>
          <w:sz w:val="26"/>
          <w:szCs w:val="26"/>
        </w:rPr>
        <w:t xml:space="preserve"> года имеет ряд </w:t>
      </w:r>
      <w:r w:rsidR="00F86C21" w:rsidRPr="004D6BC8">
        <w:rPr>
          <w:rFonts w:ascii="Times New Roman" w:hAnsi="Times New Roman" w:cs="Times New Roman"/>
          <w:sz w:val="26"/>
          <w:szCs w:val="26"/>
        </w:rPr>
        <w:t>особенностей,</w:t>
      </w:r>
      <w:r w:rsidR="008E7623" w:rsidRPr="004D6BC8">
        <w:rPr>
          <w:rFonts w:ascii="Times New Roman" w:hAnsi="Times New Roman" w:cs="Times New Roman"/>
          <w:sz w:val="26"/>
          <w:szCs w:val="26"/>
        </w:rPr>
        <w:t xml:space="preserve"> а именно:</w:t>
      </w:r>
    </w:p>
    <w:p w:rsidR="008E7623" w:rsidRPr="004D6BC8" w:rsidRDefault="008E7623" w:rsidP="00C87CEF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Утверждена измененная форма налоговой декларации по налогу на доходы физических лиц, порядок ее заполнения и формат представления в электронной форме. Изменения действуют с 2018 года для декларирования доходов, полученных в 2017 году.</w:t>
      </w:r>
    </w:p>
    <w:p w:rsidR="008E7623" w:rsidRPr="004D6BC8" w:rsidRDefault="008E7623" w:rsidP="00C87CEF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В обновленной форме 3-НДФЛ не нужно заполнять адрес на титульном листе, а при расчете имущественного налогового вычета достаточно указать кадастровый номер объекта.</w:t>
      </w:r>
    </w:p>
    <w:p w:rsidR="004B639E" w:rsidRPr="004D6BC8" w:rsidRDefault="008E7623" w:rsidP="00C87CEF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Кроме того, с 2018 года можно получить еще один вид инвестиционного налогового вычета. Если по операциям, учитываемым на индивидуальном инвестиционном счете, получен доход и с него уплачен налог, то его можно получить обратно. Для этого в декларации листы "З", а также "И" дополнены соответствующими полями. </w:t>
      </w:r>
    </w:p>
    <w:p w:rsidR="008E7623" w:rsidRPr="004D6BC8" w:rsidRDefault="008E7623" w:rsidP="00C87CEF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Кроме того, в декларации появилось отдельное поле для заявления нового социального вычета - за оплату независимой оценки своей квалификации. Закон об этом вступил в силу в 2017 году, соответственно, заявить вычет можно уже в 2018 году.</w:t>
      </w:r>
    </w:p>
    <w:p w:rsidR="008E7623" w:rsidRPr="004D6BC8" w:rsidRDefault="008E7623" w:rsidP="00C87CE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Как и в прошлом году нет обязанности представлять декларацию </w:t>
      </w:r>
      <w:proofErr w:type="gramStart"/>
      <w:r w:rsidRPr="004D6BC8">
        <w:rPr>
          <w:rFonts w:ascii="Times New Roman" w:hAnsi="Times New Roman" w:cs="Times New Roman"/>
          <w:color w:val="000000"/>
          <w:sz w:val="26"/>
          <w:szCs w:val="26"/>
        </w:rPr>
        <w:t>3-НДФЛ</w:t>
      </w:r>
      <w:proofErr w:type="gramEnd"/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в случае если в течение 2017 года не была удержана сумма НДФЛ налоговым агентом. Данная сумма налога будет уплачиваться налогоплательщиком - физическим лицом после получения налогового уведомления и квитанций, направляемых ему налоговым органом. Платежные документы будут формироваться на основании 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сведений о невозможности удержать налог и суммах налога, которые представлены   налоговыми агентами за 2016 и 2017 гг. Налог при этом необходимо уплатить не позднее 3 декабря 2018 года.</w:t>
      </w:r>
    </w:p>
    <w:p w:rsidR="00E646DF" w:rsidRPr="004D6BC8" w:rsidRDefault="008E7623" w:rsidP="00C87CEF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Напоминаем, что физические лица, получившие доход от продажи недвижимого имущества, приобретённого после 1 января 2016 года, рассчитывают НДФЛ с учетом кадастровой стоимости объекта на 1 января года продажи. В Приложении к форме Декларации производится расчет дохода для целей налогообложения по каждому объекту недвижимого имущества. Если доход от продажи объекта недвижимого имущества меньше 70%  кадастровой стоимости этого объекта, то НДФЛ рассчитывается исходя из суммы кадастровой стоимости этого объекта, умноженной на коэффициент 0,7.</w:t>
      </w:r>
    </w:p>
    <w:p w:rsidR="00D12E06" w:rsidRPr="004D6BC8" w:rsidRDefault="00D12E06" w:rsidP="00C87C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C2E43" w:rsidRPr="004D6BC8" w:rsidRDefault="00166EA1" w:rsidP="00C87C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B62C42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редельный срок подачи декларации </w:t>
      </w:r>
      <w:r w:rsidR="00D5108C" w:rsidRPr="004D6BC8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B62C42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мая 201</w:t>
      </w:r>
      <w:r w:rsidR="00D5108C" w:rsidRPr="004D6BC8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B62C42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года для ряда физических лиц не распространяется. Эта категория физических лиц, имеющих право на имущественные и социальные налоговые вычеты. В таких случаях направить декларацию можно в любое время в течение года. Сроки подачи налоговой декларации в связи с получением налоговых вычетов, не установлены и ограничены лишь 3-мя годами. Кроме того, имущественные налоговые вычеты на покупку, строительство жилья, социальные налоговые вычеты на образование и лечение можно получить по месту работы через налогового агента (работодателя).</w:t>
      </w:r>
    </w:p>
    <w:p w:rsidR="008229FC" w:rsidRPr="004D6BC8" w:rsidRDefault="002C4696" w:rsidP="00C87CEF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Для заполнения </w:t>
      </w:r>
      <w:r w:rsidR="000C2E43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и представления 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t>налоговой декларации по доходам 201</w:t>
      </w:r>
      <w:r w:rsidR="00D00F00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года наиболее удобно использовать </w:t>
      </w:r>
      <w:r w:rsidR="008A6D11" w:rsidRPr="004D6BC8">
        <w:rPr>
          <w:rFonts w:ascii="Times New Roman" w:hAnsi="Times New Roman" w:cs="Times New Roman"/>
          <w:color w:val="000000"/>
          <w:sz w:val="26"/>
          <w:szCs w:val="26"/>
        </w:rPr>
        <w:t>сервис</w:t>
      </w:r>
      <w:r w:rsidR="008229FC" w:rsidRPr="004D6B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8A6D11" w:rsidRPr="004D6BC8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 w:rsidR="008229FC" w:rsidRPr="004D6BC8">
        <w:rPr>
          <w:rFonts w:ascii="Times New Roman" w:hAnsi="Times New Roman" w:cs="Times New Roman"/>
          <w:b/>
          <w:color w:val="000000"/>
          <w:sz w:val="26"/>
          <w:szCs w:val="26"/>
        </w:rPr>
        <w:t>Личный кабинет налогоплательщика для физических лиц</w:t>
      </w:r>
      <w:r w:rsidR="008A6D11" w:rsidRPr="004D6BC8">
        <w:rPr>
          <w:rFonts w:ascii="Times New Roman" w:hAnsi="Times New Roman" w:cs="Times New Roman"/>
          <w:b/>
          <w:color w:val="000000"/>
          <w:sz w:val="26"/>
          <w:szCs w:val="26"/>
        </w:rPr>
        <w:t>»</w:t>
      </w:r>
      <w:r w:rsidR="008229FC" w:rsidRPr="004D6B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на сайте ФНС России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 помощью сервиса доступно заполнение налоговой декларации по НДФЛ онлайн в интерактивном режиме. 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>Подписанная электронной подписью, декларация направляется в налоговый орган и становится доступной для отслеживания ее статуса.</w:t>
      </w:r>
    </w:p>
    <w:p w:rsidR="00672DE8" w:rsidRPr="004D6BC8" w:rsidRDefault="00672DE8" w:rsidP="00C87CEF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D6BC8" w:rsidRDefault="00CA3D31" w:rsidP="00917AB3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Дополнительно сообщаем, что </w:t>
      </w:r>
      <w:r w:rsidR="00D00F00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="00387EE6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0F00">
        <w:rPr>
          <w:rFonts w:ascii="Times New Roman" w:hAnsi="Times New Roman" w:cs="Times New Roman"/>
          <w:color w:val="000000"/>
          <w:sz w:val="26"/>
          <w:szCs w:val="26"/>
        </w:rPr>
        <w:t xml:space="preserve">налоговой </w:t>
      </w:r>
      <w:r w:rsidR="00387EE6" w:rsidRPr="004D6BC8">
        <w:rPr>
          <w:rFonts w:ascii="Times New Roman" w:hAnsi="Times New Roman" w:cs="Times New Roman"/>
          <w:color w:val="000000"/>
          <w:sz w:val="26"/>
          <w:szCs w:val="26"/>
        </w:rPr>
        <w:t>инспекци</w:t>
      </w:r>
      <w:r w:rsidR="00D00F00">
        <w:rPr>
          <w:rFonts w:ascii="Times New Roman" w:hAnsi="Times New Roman" w:cs="Times New Roman"/>
          <w:color w:val="000000"/>
          <w:sz w:val="26"/>
          <w:szCs w:val="26"/>
        </w:rPr>
        <w:t>и и на территориальных участках</w:t>
      </w:r>
      <w:r w:rsidR="00387EE6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87EE6" w:rsidRPr="004D6B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пройдут Дни открытых дверей для физических лиц: 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4D6BC8" w:rsidRPr="004D6BC8" w:rsidRDefault="004D6BC8" w:rsidP="004D6BC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 марта 2018 года с 0</w:t>
      </w:r>
      <w:r w:rsidR="00D00F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.00 до </w:t>
      </w:r>
      <w:r w:rsidR="00D00F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</w:t>
      </w: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.00</w:t>
      </w:r>
    </w:p>
    <w:p w:rsidR="004D6BC8" w:rsidRPr="004D6BC8" w:rsidRDefault="004D6BC8" w:rsidP="004D6BC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24 марта 2018 года с </w:t>
      </w:r>
      <w:r w:rsidR="00D00F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09</w:t>
      </w: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.00 до 1</w:t>
      </w:r>
      <w:r w:rsidR="00D00F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.00</w:t>
      </w:r>
    </w:p>
    <w:p w:rsidR="004D6BC8" w:rsidRPr="004D6BC8" w:rsidRDefault="004D6BC8" w:rsidP="004D6BC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 апреля 2018 года с 0</w:t>
      </w:r>
      <w:r w:rsidR="00D00F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.00 до </w:t>
      </w:r>
      <w:r w:rsidR="00D00F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</w:t>
      </w: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.00</w:t>
      </w:r>
    </w:p>
    <w:p w:rsidR="004D6BC8" w:rsidRDefault="004D6BC8" w:rsidP="004D6BC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 апреля 2018 года с 0</w:t>
      </w:r>
      <w:r w:rsidR="00D00F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.00 до </w:t>
      </w:r>
      <w:r w:rsidR="00D00F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</w:t>
      </w: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.00</w:t>
      </w:r>
    </w:p>
    <w:p w:rsidR="00885084" w:rsidRPr="004D6BC8" w:rsidRDefault="00387EE6" w:rsidP="004D6B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В эти дни 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каждый гражданин сможет уточнить должен ли он подавать декларацию, получить консультацию о порядке ее заполнения,</w:t>
      </w:r>
      <w:r w:rsidR="008229FC" w:rsidRPr="004D6BC8">
        <w:rPr>
          <w:rFonts w:ascii="Times New Roman" w:hAnsi="Times New Roman" w:cs="Times New Roman"/>
          <w:sz w:val="26"/>
          <w:szCs w:val="26"/>
        </w:rPr>
        <w:t xml:space="preserve"> 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>помощь в заполнении декларации с помощью программы либо через Личный кабинет, ознакомиться с электронными сервисами налоговой службы, получить информацию о наличии задолженности либо переплате, задать любые вопросы по налогообложению.</w:t>
      </w:r>
    </w:p>
    <w:p w:rsidR="00771AD2" w:rsidRPr="00C87CEF" w:rsidRDefault="00885084" w:rsidP="00C87CEF">
      <w:pPr>
        <w:pStyle w:val="ConsPlusNormal"/>
        <w:ind w:firstLine="425"/>
        <w:jc w:val="both"/>
        <w:rPr>
          <w:rFonts w:ascii="Calibri" w:eastAsia="Calibri" w:hAnsi="Calibri" w:cs="Times New Roman"/>
          <w:b/>
          <w:color w:val="FFFFFF"/>
          <w:sz w:val="32"/>
          <w:szCs w:val="32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Получить устные консультации по налогообложению доходов физических лиц можно  по телефону Единого  Контакт центра 8-800-222-2-222.</w:t>
      </w:r>
      <w:r w:rsidR="00771AD2" w:rsidRPr="004D6BC8">
        <w:rPr>
          <w:rFonts w:ascii="Calibri" w:eastAsia="Calibri" w:hAnsi="Calibri" w:cs="Times New Roman"/>
          <w:b/>
          <w:color w:val="FFFFFF"/>
          <w:sz w:val="26"/>
          <w:szCs w:val="26"/>
        </w:rPr>
        <w:t>ало</w:t>
      </w:r>
      <w:bookmarkStart w:id="0" w:name="_GoBack"/>
      <w:bookmarkEnd w:id="0"/>
      <w:r w:rsidR="00771AD2" w:rsidRPr="004D6BC8">
        <w:rPr>
          <w:rFonts w:ascii="Calibri" w:eastAsia="Calibri" w:hAnsi="Calibri" w:cs="Times New Roman"/>
          <w:b/>
          <w:color w:val="FFFFFF"/>
          <w:sz w:val="26"/>
          <w:szCs w:val="26"/>
        </w:rPr>
        <w:t xml:space="preserve">говых деклараций </w:t>
      </w:r>
      <w:r w:rsidR="00771AD2" w:rsidRPr="00771AD2">
        <w:rPr>
          <w:rFonts w:ascii="Calibri" w:eastAsia="Calibri" w:hAnsi="Calibri" w:cs="Times New Roman"/>
          <w:b/>
          <w:color w:val="FFFFFF"/>
          <w:sz w:val="32"/>
          <w:szCs w:val="32"/>
        </w:rPr>
        <w:t>(расчетов)</w:t>
      </w:r>
    </w:p>
    <w:sectPr w:rsidR="00771AD2" w:rsidRPr="00C87CEF" w:rsidSect="001871A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10AD"/>
    <w:multiLevelType w:val="hybridMultilevel"/>
    <w:tmpl w:val="FE583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D7EBA"/>
    <w:multiLevelType w:val="hybridMultilevel"/>
    <w:tmpl w:val="5634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D139C"/>
    <w:multiLevelType w:val="multilevel"/>
    <w:tmpl w:val="1144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923122"/>
    <w:multiLevelType w:val="multilevel"/>
    <w:tmpl w:val="1F7C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92"/>
    <w:rsid w:val="0000629D"/>
    <w:rsid w:val="000C2E43"/>
    <w:rsid w:val="000C6466"/>
    <w:rsid w:val="000D171A"/>
    <w:rsid w:val="001243EE"/>
    <w:rsid w:val="00166EA1"/>
    <w:rsid w:val="001871A9"/>
    <w:rsid w:val="001D1754"/>
    <w:rsid w:val="002179D2"/>
    <w:rsid w:val="00222551"/>
    <w:rsid w:val="00254147"/>
    <w:rsid w:val="002B6DFA"/>
    <w:rsid w:val="002B6ECE"/>
    <w:rsid w:val="002C4696"/>
    <w:rsid w:val="002E21AF"/>
    <w:rsid w:val="00387EE6"/>
    <w:rsid w:val="003902B4"/>
    <w:rsid w:val="00404292"/>
    <w:rsid w:val="00434B81"/>
    <w:rsid w:val="00442A0E"/>
    <w:rsid w:val="004612B4"/>
    <w:rsid w:val="004665B1"/>
    <w:rsid w:val="00466E64"/>
    <w:rsid w:val="00492B02"/>
    <w:rsid w:val="004B1D62"/>
    <w:rsid w:val="004B639E"/>
    <w:rsid w:val="004B7A74"/>
    <w:rsid w:val="004D6BC8"/>
    <w:rsid w:val="005067E8"/>
    <w:rsid w:val="005665A1"/>
    <w:rsid w:val="005C3639"/>
    <w:rsid w:val="005F25BE"/>
    <w:rsid w:val="005F46C0"/>
    <w:rsid w:val="00641D52"/>
    <w:rsid w:val="006444DB"/>
    <w:rsid w:val="0064694C"/>
    <w:rsid w:val="00662AD3"/>
    <w:rsid w:val="00672DE8"/>
    <w:rsid w:val="007015B2"/>
    <w:rsid w:val="00702A34"/>
    <w:rsid w:val="00756592"/>
    <w:rsid w:val="007570A1"/>
    <w:rsid w:val="00771AD2"/>
    <w:rsid w:val="00815B93"/>
    <w:rsid w:val="008229FC"/>
    <w:rsid w:val="00826AFC"/>
    <w:rsid w:val="008525AC"/>
    <w:rsid w:val="00885084"/>
    <w:rsid w:val="008A6D11"/>
    <w:rsid w:val="008A764F"/>
    <w:rsid w:val="008D3C5A"/>
    <w:rsid w:val="008E7623"/>
    <w:rsid w:val="00917AB3"/>
    <w:rsid w:val="00932D59"/>
    <w:rsid w:val="00996CA1"/>
    <w:rsid w:val="009B3337"/>
    <w:rsid w:val="009E32CC"/>
    <w:rsid w:val="00A5495B"/>
    <w:rsid w:val="00B444AC"/>
    <w:rsid w:val="00B62C42"/>
    <w:rsid w:val="00B72D3E"/>
    <w:rsid w:val="00BB590E"/>
    <w:rsid w:val="00BB6F93"/>
    <w:rsid w:val="00BC7FB6"/>
    <w:rsid w:val="00C31F57"/>
    <w:rsid w:val="00C41245"/>
    <w:rsid w:val="00C61C3D"/>
    <w:rsid w:val="00C84410"/>
    <w:rsid w:val="00C87CEF"/>
    <w:rsid w:val="00CA3D31"/>
    <w:rsid w:val="00CC1025"/>
    <w:rsid w:val="00CC19DC"/>
    <w:rsid w:val="00CC1CD2"/>
    <w:rsid w:val="00D00F00"/>
    <w:rsid w:val="00D12E06"/>
    <w:rsid w:val="00D163BB"/>
    <w:rsid w:val="00D469B1"/>
    <w:rsid w:val="00D5108C"/>
    <w:rsid w:val="00D81966"/>
    <w:rsid w:val="00DF4618"/>
    <w:rsid w:val="00E0721C"/>
    <w:rsid w:val="00E23B9E"/>
    <w:rsid w:val="00E646DF"/>
    <w:rsid w:val="00ED410E"/>
    <w:rsid w:val="00F31557"/>
    <w:rsid w:val="00F65773"/>
    <w:rsid w:val="00F80F6E"/>
    <w:rsid w:val="00F8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AD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A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0F6E"/>
    <w:pPr>
      <w:ind w:left="720"/>
      <w:contextualSpacing/>
    </w:pPr>
  </w:style>
  <w:style w:type="paragraph" w:customStyle="1" w:styleId="ConsPlusNormal">
    <w:name w:val="ConsPlusNormal"/>
    <w:rsid w:val="00822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AD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A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0F6E"/>
    <w:pPr>
      <w:ind w:left="720"/>
      <w:contextualSpacing/>
    </w:pPr>
  </w:style>
  <w:style w:type="paragraph" w:customStyle="1" w:styleId="ConsPlusNormal">
    <w:name w:val="ConsPlusNormal"/>
    <w:rsid w:val="00822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ru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A0625-FFD8-4335-B567-660BB9E8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Наталия Сергеевна</dc:creator>
  <cp:lastModifiedBy>1689-00-049</cp:lastModifiedBy>
  <cp:revision>2</cp:revision>
  <cp:lastPrinted>2018-02-05T07:34:00Z</cp:lastPrinted>
  <dcterms:created xsi:type="dcterms:W3CDTF">2018-02-09T13:26:00Z</dcterms:created>
  <dcterms:modified xsi:type="dcterms:W3CDTF">2018-02-09T13:26:00Z</dcterms:modified>
</cp:coreProperties>
</file>