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C3" w:rsidRDefault="00181388" w:rsidP="009F6EC3">
      <w:pPr>
        <w:pStyle w:val="ConsPlusTitle"/>
        <w:ind w:firstLine="709"/>
        <w:jc w:val="center"/>
        <w:rPr>
          <w:rFonts w:ascii="Times New Roman" w:hAnsi="Times New Roman" w:cs="Times New Roman"/>
          <w:sz w:val="26"/>
          <w:szCs w:val="26"/>
        </w:rPr>
      </w:pPr>
      <w:r w:rsidRPr="00181388">
        <w:rPr>
          <w:rFonts w:ascii="Times New Roman" w:hAnsi="Times New Roman" w:cs="Times New Roman"/>
          <w:sz w:val="26"/>
          <w:szCs w:val="26"/>
        </w:rPr>
        <w:t>НДФЛ: Как заплатить налог гражданам</w:t>
      </w:r>
    </w:p>
    <w:p w:rsidR="00181388" w:rsidRPr="00181388" w:rsidRDefault="00181388" w:rsidP="009F6EC3">
      <w:pPr>
        <w:pStyle w:val="ConsPlusTitle"/>
        <w:ind w:firstLine="709"/>
        <w:jc w:val="center"/>
        <w:rPr>
          <w:rFonts w:ascii="Times New Roman" w:hAnsi="Times New Roman" w:cs="Times New Roman"/>
          <w:sz w:val="26"/>
          <w:szCs w:val="26"/>
        </w:rPr>
      </w:pPr>
      <w:r w:rsidRPr="00181388">
        <w:rPr>
          <w:rFonts w:ascii="Times New Roman" w:hAnsi="Times New Roman" w:cs="Times New Roman"/>
          <w:sz w:val="26"/>
          <w:szCs w:val="26"/>
        </w:rPr>
        <w:t xml:space="preserve"> и индивидуальным предпринимателям</w:t>
      </w:r>
    </w:p>
    <w:p w:rsidR="00181388" w:rsidRPr="00181388" w:rsidRDefault="00181388" w:rsidP="009F6EC3">
      <w:pPr>
        <w:pStyle w:val="ConsPlusNormal"/>
        <w:ind w:firstLine="709"/>
        <w:jc w:val="both"/>
        <w:rPr>
          <w:rFonts w:ascii="Times New Roman" w:hAnsi="Times New Roman" w:cs="Times New Roman"/>
          <w:sz w:val="26"/>
          <w:szCs w:val="26"/>
        </w:rPr>
      </w:pPr>
    </w:p>
    <w:p w:rsidR="00181388" w:rsidRDefault="00181388" w:rsidP="009F6EC3">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xml:space="preserve">Все индивидуальные предприниматели (далее ИП), находящиеся на общепринятой системе налогообложения (далее </w:t>
      </w:r>
      <w:proofErr w:type="gramStart"/>
      <w:r w:rsidRPr="009F6EC3">
        <w:rPr>
          <w:rFonts w:ascii="Times New Roman" w:hAnsi="Times New Roman" w:cs="Times New Roman"/>
          <w:sz w:val="26"/>
          <w:szCs w:val="26"/>
        </w:rPr>
        <w:t>ОСН</w:t>
      </w:r>
      <w:proofErr w:type="gramEnd"/>
      <w:r w:rsidRPr="009F6EC3">
        <w:rPr>
          <w:rFonts w:ascii="Times New Roman" w:hAnsi="Times New Roman" w:cs="Times New Roman"/>
          <w:sz w:val="26"/>
          <w:szCs w:val="26"/>
        </w:rPr>
        <w:t xml:space="preserve">), а также физлица - не ИП, получившие отдельные виды доходов (например, </w:t>
      </w:r>
    </w:p>
    <w:p w:rsidR="00680018" w:rsidRPr="009F6EC3" w:rsidRDefault="00680018" w:rsidP="00680018">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сдавал имущество в аренду</w:t>
      </w:r>
      <w:r>
        <w:rPr>
          <w:rFonts w:ascii="Times New Roman" w:hAnsi="Times New Roman" w:cs="Times New Roman"/>
          <w:sz w:val="26"/>
          <w:szCs w:val="26"/>
        </w:rPr>
        <w:t xml:space="preserve"> (</w:t>
      </w:r>
      <w:proofErr w:type="spellStart"/>
      <w:r>
        <w:rPr>
          <w:rFonts w:ascii="Times New Roman" w:hAnsi="Times New Roman" w:cs="Times New Roman"/>
          <w:sz w:val="26"/>
          <w:szCs w:val="26"/>
        </w:rPr>
        <w:t>найм</w:t>
      </w:r>
      <w:proofErr w:type="spellEnd"/>
      <w:r>
        <w:rPr>
          <w:rFonts w:ascii="Times New Roman" w:hAnsi="Times New Roman" w:cs="Times New Roman"/>
          <w:sz w:val="26"/>
          <w:szCs w:val="26"/>
        </w:rPr>
        <w:t>),</w:t>
      </w:r>
    </w:p>
    <w:p w:rsidR="00181388" w:rsidRPr="009F6EC3" w:rsidRDefault="00181388" w:rsidP="009F6EC3">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xml:space="preserve">- продал квартиру, которая была в собственности меньше минимального срока владения (менее 3-х лет, 5 лет - в отношении недвижимого имущества, приобретенного в собственность после 01.01.2016),  </w:t>
      </w:r>
    </w:p>
    <w:p w:rsidR="00181388" w:rsidRPr="009F6EC3" w:rsidRDefault="00181388" w:rsidP="009F6EC3">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продал иное имущество, в том числе машину, которая была в собственности менее 3-х лет,</w:t>
      </w:r>
    </w:p>
    <w:p w:rsidR="00181388" w:rsidRPr="009F6EC3" w:rsidRDefault="00181388" w:rsidP="009F6EC3">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продал ценные бумаги,</w:t>
      </w:r>
    </w:p>
    <w:p w:rsidR="00181388" w:rsidRPr="009F6EC3" w:rsidRDefault="00181388" w:rsidP="009F6EC3">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принимал ценные подарки не от близких родственников;</w:t>
      </w:r>
    </w:p>
    <w:p w:rsidR="00181388" w:rsidRPr="009F6EC3" w:rsidRDefault="00181388" w:rsidP="009F6EC3">
      <w:pPr>
        <w:autoSpaceDE w:val="0"/>
        <w:autoSpaceDN w:val="0"/>
        <w:adjustRightInd w:val="0"/>
        <w:spacing w:after="0" w:line="240" w:lineRule="auto"/>
        <w:ind w:firstLine="709"/>
        <w:jc w:val="both"/>
        <w:rPr>
          <w:rFonts w:ascii="Times New Roman" w:hAnsi="Times New Roman" w:cs="Times New Roman"/>
          <w:sz w:val="26"/>
          <w:szCs w:val="26"/>
        </w:rPr>
      </w:pPr>
      <w:r w:rsidRPr="009F6EC3">
        <w:rPr>
          <w:rFonts w:ascii="Times New Roman" w:hAnsi="Times New Roman" w:cs="Times New Roman"/>
          <w:sz w:val="26"/>
          <w:szCs w:val="26"/>
        </w:rPr>
        <w:t xml:space="preserve">- выиграл в лотерею; </w:t>
      </w:r>
    </w:p>
    <w:p w:rsidR="009F6EC3" w:rsidRPr="009F6EC3" w:rsidRDefault="00181388" w:rsidP="009F6EC3">
      <w:pPr>
        <w:pStyle w:val="ConsPlusNormal"/>
        <w:ind w:firstLine="709"/>
        <w:jc w:val="both"/>
        <w:rPr>
          <w:rFonts w:ascii="Times New Roman" w:hAnsi="Times New Roman" w:cs="Times New Roman"/>
          <w:sz w:val="26"/>
          <w:szCs w:val="26"/>
        </w:rPr>
      </w:pPr>
      <w:r w:rsidRPr="009F6EC3">
        <w:rPr>
          <w:rFonts w:ascii="Times New Roman" w:hAnsi="Times New Roman" w:cs="Times New Roman"/>
          <w:sz w:val="26"/>
          <w:szCs w:val="26"/>
        </w:rPr>
        <w:t>- или получал доход от зарубежных источников</w:t>
      </w:r>
      <w:r w:rsidRPr="009F6EC3">
        <w:rPr>
          <w:rFonts w:ascii="Times New Roman" w:hAnsi="Times New Roman" w:cs="Times New Roman"/>
          <w:sz w:val="26"/>
          <w:szCs w:val="26"/>
        </w:rPr>
        <w:t xml:space="preserve"> от сдачи имущества в аренду), </w:t>
      </w:r>
    </w:p>
    <w:p w:rsidR="00181388" w:rsidRPr="009F6EC3" w:rsidRDefault="00181388" w:rsidP="009F6EC3">
      <w:pPr>
        <w:pStyle w:val="ConsPlusNormal"/>
        <w:ind w:firstLine="709"/>
        <w:jc w:val="both"/>
        <w:rPr>
          <w:rFonts w:ascii="Times New Roman" w:hAnsi="Times New Roman" w:cs="Times New Roman"/>
          <w:sz w:val="26"/>
          <w:szCs w:val="26"/>
        </w:rPr>
      </w:pPr>
      <w:r w:rsidRPr="009F6EC3">
        <w:rPr>
          <w:rFonts w:ascii="Times New Roman" w:hAnsi="Times New Roman" w:cs="Times New Roman"/>
          <w:sz w:val="26"/>
          <w:szCs w:val="26"/>
        </w:rPr>
        <w:t xml:space="preserve">должны  </w:t>
      </w:r>
      <w:r w:rsidRPr="009F6EC3">
        <w:rPr>
          <w:rFonts w:ascii="Times New Roman" w:hAnsi="Times New Roman" w:cs="Times New Roman"/>
          <w:b/>
          <w:sz w:val="26"/>
          <w:szCs w:val="26"/>
        </w:rPr>
        <w:t>не позднее 3 мая 2018 г.</w:t>
      </w:r>
      <w:r w:rsidRPr="009F6EC3">
        <w:rPr>
          <w:rFonts w:ascii="Times New Roman" w:hAnsi="Times New Roman" w:cs="Times New Roman"/>
          <w:sz w:val="26"/>
          <w:szCs w:val="26"/>
        </w:rPr>
        <w:t xml:space="preserve"> п</w:t>
      </w:r>
      <w:r w:rsidR="009F6EC3" w:rsidRPr="009F6EC3">
        <w:rPr>
          <w:rFonts w:ascii="Times New Roman" w:hAnsi="Times New Roman" w:cs="Times New Roman"/>
          <w:sz w:val="26"/>
          <w:szCs w:val="26"/>
        </w:rPr>
        <w:t xml:space="preserve">редставить в налоговый орган по месту регистрации </w:t>
      </w:r>
      <w:r w:rsidRPr="009F6EC3">
        <w:rPr>
          <w:rFonts w:ascii="Times New Roman" w:hAnsi="Times New Roman" w:cs="Times New Roman"/>
          <w:sz w:val="26"/>
          <w:szCs w:val="26"/>
        </w:rPr>
        <w:t xml:space="preserve"> декларацию по </w:t>
      </w:r>
      <w:hyperlink r:id="rId5" w:history="1">
        <w:r w:rsidRPr="009F6EC3">
          <w:rPr>
            <w:rFonts w:ascii="Times New Roman" w:hAnsi="Times New Roman" w:cs="Times New Roman"/>
            <w:sz w:val="26"/>
            <w:szCs w:val="26"/>
          </w:rPr>
          <w:t>форме 3-НДФЛ</w:t>
        </w:r>
      </w:hyperlink>
      <w:r w:rsidRPr="009F6EC3">
        <w:rPr>
          <w:rFonts w:ascii="Times New Roman" w:hAnsi="Times New Roman" w:cs="Times New Roman"/>
          <w:sz w:val="26"/>
          <w:szCs w:val="26"/>
        </w:rPr>
        <w:t xml:space="preserve"> за 2017 г. </w:t>
      </w:r>
    </w:p>
    <w:p w:rsidR="00181388" w:rsidRPr="009F6EC3" w:rsidRDefault="00181388" w:rsidP="009F6EC3">
      <w:pPr>
        <w:pStyle w:val="ConsPlusNormal"/>
        <w:ind w:firstLine="709"/>
        <w:jc w:val="both"/>
        <w:rPr>
          <w:rFonts w:ascii="Times New Roman" w:hAnsi="Times New Roman" w:cs="Times New Roman"/>
          <w:b/>
          <w:sz w:val="26"/>
          <w:szCs w:val="26"/>
        </w:rPr>
      </w:pPr>
      <w:r w:rsidRPr="00680018">
        <w:rPr>
          <w:rFonts w:ascii="Times New Roman" w:hAnsi="Times New Roman" w:cs="Times New Roman"/>
          <w:b/>
          <w:sz w:val="26"/>
          <w:szCs w:val="26"/>
        </w:rPr>
        <w:t>Срок уплаты НДФЛ</w:t>
      </w:r>
      <w:r w:rsidR="00680018">
        <w:rPr>
          <w:rFonts w:ascii="Times New Roman" w:hAnsi="Times New Roman" w:cs="Times New Roman"/>
          <w:b/>
          <w:sz w:val="26"/>
          <w:szCs w:val="26"/>
        </w:rPr>
        <w:t xml:space="preserve"> </w:t>
      </w:r>
      <w:r w:rsidR="00680018" w:rsidRPr="00680018">
        <w:rPr>
          <w:rFonts w:ascii="Times New Roman" w:hAnsi="Times New Roman" w:cs="Times New Roman"/>
          <w:sz w:val="26"/>
          <w:szCs w:val="26"/>
        </w:rPr>
        <w:t>(налог на доходы физических лиц)</w:t>
      </w:r>
      <w:r w:rsidRPr="009F6EC3">
        <w:rPr>
          <w:rFonts w:ascii="Times New Roman" w:hAnsi="Times New Roman" w:cs="Times New Roman"/>
          <w:sz w:val="26"/>
          <w:szCs w:val="26"/>
        </w:rPr>
        <w:t xml:space="preserve"> общий и для бизнесменов, и для простых граждан – </w:t>
      </w:r>
      <w:r w:rsidRPr="009F6EC3">
        <w:rPr>
          <w:rFonts w:ascii="Times New Roman" w:hAnsi="Times New Roman" w:cs="Times New Roman"/>
          <w:b/>
          <w:sz w:val="26"/>
          <w:szCs w:val="26"/>
        </w:rPr>
        <w:t>16 июля 2018 года.</w:t>
      </w:r>
    </w:p>
    <w:p w:rsidR="00181388" w:rsidRPr="009F6EC3" w:rsidRDefault="00181388" w:rsidP="009F6EC3">
      <w:pPr>
        <w:pStyle w:val="ConsPlusNormal"/>
        <w:ind w:firstLine="709"/>
        <w:jc w:val="both"/>
        <w:rPr>
          <w:rFonts w:ascii="Times New Roman" w:hAnsi="Times New Roman" w:cs="Times New Roman"/>
          <w:sz w:val="26"/>
          <w:szCs w:val="26"/>
        </w:rPr>
      </w:pPr>
      <w:r w:rsidRPr="009F6EC3">
        <w:rPr>
          <w:rFonts w:ascii="Times New Roman" w:hAnsi="Times New Roman" w:cs="Times New Roman"/>
          <w:sz w:val="26"/>
          <w:szCs w:val="26"/>
        </w:rPr>
        <w:t xml:space="preserve">Имеется один нюанс: физлица, </w:t>
      </w:r>
      <w:proofErr w:type="gramStart"/>
      <w:r w:rsidRPr="009F6EC3">
        <w:rPr>
          <w:rFonts w:ascii="Times New Roman" w:hAnsi="Times New Roman" w:cs="Times New Roman"/>
          <w:sz w:val="26"/>
          <w:szCs w:val="26"/>
        </w:rPr>
        <w:t>получившие</w:t>
      </w:r>
      <w:proofErr w:type="gramEnd"/>
      <w:r w:rsidRPr="009F6EC3">
        <w:rPr>
          <w:rFonts w:ascii="Times New Roman" w:hAnsi="Times New Roman" w:cs="Times New Roman"/>
          <w:sz w:val="26"/>
          <w:szCs w:val="26"/>
        </w:rPr>
        <w:t xml:space="preserve"> доход, с которого НДФЛ не был удержан работодателем, могут, начиная с 2016 года,  не представлять декларацию. Налог эти граждане должны заплатить по сроку </w:t>
      </w:r>
      <w:r w:rsidRPr="00680018">
        <w:rPr>
          <w:rFonts w:ascii="Times New Roman" w:hAnsi="Times New Roman" w:cs="Times New Roman"/>
          <w:b/>
          <w:sz w:val="26"/>
          <w:szCs w:val="26"/>
        </w:rPr>
        <w:t>3 д</w:t>
      </w:r>
      <w:r w:rsidRPr="009F6EC3">
        <w:rPr>
          <w:rFonts w:ascii="Times New Roman" w:hAnsi="Times New Roman" w:cs="Times New Roman"/>
          <w:b/>
          <w:sz w:val="26"/>
          <w:szCs w:val="26"/>
        </w:rPr>
        <w:t>екабря 2018 г.</w:t>
      </w:r>
      <w:r w:rsidRPr="009F6EC3">
        <w:rPr>
          <w:rFonts w:ascii="Times New Roman" w:hAnsi="Times New Roman" w:cs="Times New Roman"/>
          <w:sz w:val="26"/>
          <w:szCs w:val="26"/>
        </w:rPr>
        <w:t xml:space="preserve"> на основании налогового </w:t>
      </w:r>
      <w:hyperlink r:id="rId6" w:history="1">
        <w:r w:rsidRPr="009F6EC3">
          <w:rPr>
            <w:rFonts w:ascii="Times New Roman" w:hAnsi="Times New Roman" w:cs="Times New Roman"/>
            <w:sz w:val="26"/>
            <w:szCs w:val="26"/>
          </w:rPr>
          <w:t>уведомления</w:t>
        </w:r>
      </w:hyperlink>
      <w:r w:rsidRPr="009F6EC3">
        <w:rPr>
          <w:rFonts w:ascii="Times New Roman" w:hAnsi="Times New Roman" w:cs="Times New Roman"/>
          <w:sz w:val="26"/>
          <w:szCs w:val="26"/>
        </w:rPr>
        <w:t xml:space="preserve"> из </w:t>
      </w:r>
      <w:r w:rsidR="009F6EC3" w:rsidRPr="009F6EC3">
        <w:rPr>
          <w:rFonts w:ascii="Times New Roman" w:hAnsi="Times New Roman" w:cs="Times New Roman"/>
          <w:sz w:val="26"/>
          <w:szCs w:val="26"/>
        </w:rPr>
        <w:t>налогового органа</w:t>
      </w:r>
      <w:r w:rsidRPr="009F6EC3">
        <w:rPr>
          <w:rFonts w:ascii="Times New Roman" w:hAnsi="Times New Roman" w:cs="Times New Roman"/>
          <w:sz w:val="26"/>
          <w:szCs w:val="26"/>
        </w:rPr>
        <w:t xml:space="preserve">. </w:t>
      </w:r>
    </w:p>
    <w:p w:rsidR="00181388" w:rsidRPr="009F6EC3" w:rsidRDefault="00181388" w:rsidP="009F6EC3">
      <w:pPr>
        <w:pStyle w:val="ConsPlusNormal"/>
        <w:ind w:firstLine="709"/>
        <w:jc w:val="both"/>
        <w:rPr>
          <w:rFonts w:ascii="Times New Roman" w:hAnsi="Times New Roman" w:cs="Times New Roman"/>
          <w:sz w:val="26"/>
          <w:szCs w:val="26"/>
        </w:rPr>
      </w:pPr>
      <w:proofErr w:type="gramStart"/>
      <w:r w:rsidRPr="009F6EC3">
        <w:rPr>
          <w:rFonts w:ascii="Times New Roman" w:hAnsi="Times New Roman" w:cs="Times New Roman"/>
          <w:sz w:val="26"/>
          <w:szCs w:val="26"/>
        </w:rPr>
        <w:t>Инспекция не рассылает налоговые уведомления и квитанции на уплату НДФЛ, исчисленного по декларациям.</w:t>
      </w:r>
      <w:proofErr w:type="gramEnd"/>
      <w:r w:rsidRPr="009F6EC3">
        <w:rPr>
          <w:rFonts w:ascii="Times New Roman" w:hAnsi="Times New Roman" w:cs="Times New Roman"/>
          <w:sz w:val="26"/>
          <w:szCs w:val="26"/>
        </w:rPr>
        <w:t xml:space="preserve"> Граждане и ИП могут самостоятельно сформировать платежный документ, воспользовавшись сервисами ФНС (например, </w:t>
      </w:r>
      <w:r w:rsidRPr="00680018">
        <w:rPr>
          <w:rFonts w:ascii="Times New Roman" w:hAnsi="Times New Roman" w:cs="Times New Roman"/>
          <w:b/>
          <w:sz w:val="26"/>
          <w:szCs w:val="26"/>
        </w:rPr>
        <w:t>"Заплати налоги").</w:t>
      </w:r>
      <w:r w:rsidRPr="009F6EC3">
        <w:rPr>
          <w:rFonts w:ascii="Times New Roman" w:hAnsi="Times New Roman" w:cs="Times New Roman"/>
          <w:sz w:val="26"/>
          <w:szCs w:val="26"/>
        </w:rPr>
        <w:t xml:space="preserve"> Нужно будет ввести свои персональные данные и указать сумму налога. Можно также совершить онлайн-платеж с банковской карты через личный кабинет налогоплательщика на сайте ФНС. Либо заплатить НДФЛ через личный кабинет на сайте вашего банка, если он предоставляет такую возможность (скажем, через Сбербанк Онлайн), или на портале </w:t>
      </w:r>
      <w:proofErr w:type="spellStart"/>
      <w:r w:rsidRPr="009F6EC3">
        <w:rPr>
          <w:rFonts w:ascii="Times New Roman" w:hAnsi="Times New Roman" w:cs="Times New Roman"/>
          <w:sz w:val="26"/>
          <w:szCs w:val="26"/>
        </w:rPr>
        <w:t>госуслуг</w:t>
      </w:r>
      <w:proofErr w:type="spellEnd"/>
      <w:r w:rsidRPr="009F6EC3">
        <w:rPr>
          <w:rFonts w:ascii="Times New Roman" w:hAnsi="Times New Roman" w:cs="Times New Roman"/>
          <w:sz w:val="26"/>
          <w:szCs w:val="26"/>
        </w:rPr>
        <w:t xml:space="preserve">. Сделать это надо не позднее </w:t>
      </w:r>
      <w:r w:rsidRPr="009F6EC3">
        <w:rPr>
          <w:rFonts w:ascii="Times New Roman" w:hAnsi="Times New Roman" w:cs="Times New Roman"/>
          <w:b/>
          <w:sz w:val="26"/>
          <w:szCs w:val="26"/>
        </w:rPr>
        <w:t>16</w:t>
      </w:r>
      <w:r w:rsidR="009F6EC3" w:rsidRPr="009F6EC3">
        <w:rPr>
          <w:rFonts w:ascii="Times New Roman" w:hAnsi="Times New Roman" w:cs="Times New Roman"/>
          <w:b/>
          <w:sz w:val="26"/>
          <w:szCs w:val="26"/>
        </w:rPr>
        <w:t>.07.2018 года.</w:t>
      </w:r>
    </w:p>
    <w:p w:rsidR="00181388" w:rsidRPr="009F6EC3" w:rsidRDefault="00181388" w:rsidP="009F6EC3">
      <w:pPr>
        <w:pStyle w:val="ConsPlusNormal"/>
        <w:ind w:firstLine="709"/>
        <w:jc w:val="both"/>
        <w:rPr>
          <w:rFonts w:ascii="Times New Roman" w:hAnsi="Times New Roman" w:cs="Times New Roman"/>
          <w:sz w:val="26"/>
          <w:szCs w:val="26"/>
        </w:rPr>
      </w:pPr>
      <w:r w:rsidRPr="009F6EC3">
        <w:rPr>
          <w:rFonts w:ascii="Times New Roman" w:hAnsi="Times New Roman" w:cs="Times New Roman"/>
          <w:sz w:val="26"/>
          <w:szCs w:val="26"/>
        </w:rPr>
        <w:t xml:space="preserve">Напомним, что теперь платить налоги налогоплательщики вправе не только за себя, но и за другого человека. Например, муж может заплатить налог за жену. В таком случае в платежном документе в </w:t>
      </w:r>
      <w:hyperlink r:id="rId7" w:history="1">
        <w:r w:rsidRPr="009F6EC3">
          <w:rPr>
            <w:rFonts w:ascii="Times New Roman" w:hAnsi="Times New Roman" w:cs="Times New Roman"/>
            <w:sz w:val="26"/>
            <w:szCs w:val="26"/>
          </w:rPr>
          <w:t>поле</w:t>
        </w:r>
      </w:hyperlink>
      <w:r w:rsidRPr="009F6EC3">
        <w:rPr>
          <w:rFonts w:ascii="Times New Roman" w:hAnsi="Times New Roman" w:cs="Times New Roman"/>
          <w:sz w:val="26"/>
          <w:szCs w:val="26"/>
        </w:rPr>
        <w:t xml:space="preserve"> "ИНН" он укажет ее ИНН, в </w:t>
      </w:r>
      <w:hyperlink r:id="rId8" w:history="1">
        <w:r w:rsidRPr="009F6EC3">
          <w:rPr>
            <w:rFonts w:ascii="Times New Roman" w:hAnsi="Times New Roman" w:cs="Times New Roman"/>
            <w:sz w:val="26"/>
            <w:szCs w:val="26"/>
          </w:rPr>
          <w:t>поле</w:t>
        </w:r>
      </w:hyperlink>
      <w:r w:rsidRPr="009F6EC3">
        <w:rPr>
          <w:rFonts w:ascii="Times New Roman" w:hAnsi="Times New Roman" w:cs="Times New Roman"/>
          <w:sz w:val="26"/>
          <w:szCs w:val="26"/>
        </w:rPr>
        <w:t xml:space="preserve"> "Плательщик" - свои Ф.И.О., а в </w:t>
      </w:r>
      <w:hyperlink r:id="rId9" w:history="1">
        <w:r w:rsidRPr="009F6EC3">
          <w:rPr>
            <w:rFonts w:ascii="Times New Roman" w:hAnsi="Times New Roman" w:cs="Times New Roman"/>
            <w:sz w:val="26"/>
            <w:szCs w:val="26"/>
          </w:rPr>
          <w:t>поле</w:t>
        </w:r>
      </w:hyperlink>
      <w:r w:rsidRPr="009F6EC3">
        <w:rPr>
          <w:rFonts w:ascii="Times New Roman" w:hAnsi="Times New Roman" w:cs="Times New Roman"/>
          <w:sz w:val="26"/>
          <w:szCs w:val="26"/>
        </w:rPr>
        <w:t xml:space="preserve"> "Назначение платежа" - сначала свой ИНН, а затем через знак "//" Ф.И.О. супруги и адрес ее регистрации по месту жительства.</w:t>
      </w:r>
    </w:p>
    <w:p w:rsidR="00181388" w:rsidRDefault="00181388" w:rsidP="009F6EC3">
      <w:pPr>
        <w:pStyle w:val="ConsPlusNormal"/>
        <w:ind w:firstLine="709"/>
        <w:jc w:val="both"/>
        <w:rPr>
          <w:rFonts w:ascii="Times New Roman" w:hAnsi="Times New Roman" w:cs="Times New Roman"/>
          <w:sz w:val="26"/>
          <w:szCs w:val="26"/>
        </w:rPr>
      </w:pPr>
      <w:r w:rsidRPr="009F6EC3">
        <w:rPr>
          <w:rFonts w:ascii="Times New Roman" w:hAnsi="Times New Roman" w:cs="Times New Roman"/>
          <w:sz w:val="26"/>
          <w:szCs w:val="26"/>
        </w:rPr>
        <w:t>За нарушение срока</w:t>
      </w:r>
      <w:r w:rsidR="009F6EC3" w:rsidRPr="009F6EC3">
        <w:rPr>
          <w:rFonts w:ascii="Times New Roman" w:hAnsi="Times New Roman" w:cs="Times New Roman"/>
          <w:sz w:val="26"/>
          <w:szCs w:val="26"/>
        </w:rPr>
        <w:t xml:space="preserve"> представления налоговой декларации по форме 3-НДФЛ индивидуальными предпринимателями и </w:t>
      </w:r>
      <w:proofErr w:type="gramStart"/>
      <w:r w:rsidR="009F6EC3" w:rsidRPr="009F6EC3">
        <w:rPr>
          <w:rFonts w:ascii="Times New Roman" w:hAnsi="Times New Roman" w:cs="Times New Roman"/>
          <w:sz w:val="26"/>
          <w:szCs w:val="26"/>
        </w:rPr>
        <w:t>физическим</w:t>
      </w:r>
      <w:proofErr w:type="gramEnd"/>
      <w:r w:rsidR="009F6EC3" w:rsidRPr="009F6EC3">
        <w:rPr>
          <w:rFonts w:ascii="Times New Roman" w:hAnsi="Times New Roman" w:cs="Times New Roman"/>
          <w:sz w:val="26"/>
          <w:szCs w:val="26"/>
        </w:rPr>
        <w:t xml:space="preserve"> лицами, получившими в 2017 году </w:t>
      </w:r>
      <w:r w:rsidR="009F6EC3" w:rsidRPr="009F6EC3">
        <w:rPr>
          <w:rFonts w:ascii="Times New Roman" w:hAnsi="Times New Roman" w:cs="Times New Roman"/>
          <w:sz w:val="26"/>
          <w:szCs w:val="26"/>
        </w:rPr>
        <w:t>вышеперечислен</w:t>
      </w:r>
      <w:r w:rsidR="009F6EC3" w:rsidRPr="009F6EC3">
        <w:rPr>
          <w:rFonts w:ascii="Times New Roman" w:hAnsi="Times New Roman" w:cs="Times New Roman"/>
          <w:sz w:val="26"/>
          <w:szCs w:val="26"/>
        </w:rPr>
        <w:t xml:space="preserve">ные доходы, </w:t>
      </w:r>
      <w:r w:rsidRPr="009F6EC3">
        <w:rPr>
          <w:rFonts w:ascii="Times New Roman" w:hAnsi="Times New Roman" w:cs="Times New Roman"/>
          <w:sz w:val="26"/>
          <w:szCs w:val="26"/>
        </w:rPr>
        <w:t xml:space="preserve"> предусмотрен штраф</w:t>
      </w:r>
      <w:r w:rsidR="009F6EC3" w:rsidRPr="009F6EC3">
        <w:rPr>
          <w:rFonts w:ascii="Times New Roman" w:hAnsi="Times New Roman" w:cs="Times New Roman"/>
          <w:sz w:val="26"/>
          <w:szCs w:val="26"/>
        </w:rPr>
        <w:t>, минимальная сумма которого составляет 1000 рублей.</w:t>
      </w:r>
    </w:p>
    <w:p w:rsidR="00117C2A" w:rsidRDefault="00117C2A" w:rsidP="00117C2A">
      <w:pPr>
        <w:pStyle w:val="ConsPlusNormal"/>
        <w:ind w:firstLine="708"/>
        <w:jc w:val="both"/>
        <w:rPr>
          <w:rFonts w:ascii="Times New Roman" w:hAnsi="Times New Roman" w:cs="Times New Roman"/>
          <w:color w:val="000000"/>
          <w:sz w:val="26"/>
          <w:szCs w:val="26"/>
        </w:rPr>
      </w:pPr>
      <w:r w:rsidRPr="004D6BC8">
        <w:rPr>
          <w:rFonts w:ascii="Times New Roman" w:hAnsi="Times New Roman" w:cs="Times New Roman"/>
          <w:color w:val="000000"/>
          <w:sz w:val="26"/>
          <w:szCs w:val="26"/>
        </w:rPr>
        <w:t xml:space="preserve">Дополнительно сообщаем, что </w:t>
      </w:r>
      <w:r>
        <w:rPr>
          <w:rFonts w:ascii="Times New Roman" w:hAnsi="Times New Roman" w:cs="Times New Roman"/>
          <w:color w:val="000000"/>
          <w:sz w:val="26"/>
          <w:szCs w:val="26"/>
        </w:rPr>
        <w:t xml:space="preserve">в </w:t>
      </w:r>
      <w:r w:rsidRPr="004D6BC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налоговой </w:t>
      </w:r>
      <w:r w:rsidRPr="004D6BC8">
        <w:rPr>
          <w:rFonts w:ascii="Times New Roman" w:hAnsi="Times New Roman" w:cs="Times New Roman"/>
          <w:color w:val="000000"/>
          <w:sz w:val="26"/>
          <w:szCs w:val="26"/>
        </w:rPr>
        <w:t>инспекци</w:t>
      </w:r>
      <w:r>
        <w:rPr>
          <w:rFonts w:ascii="Times New Roman" w:hAnsi="Times New Roman" w:cs="Times New Roman"/>
          <w:color w:val="000000"/>
          <w:sz w:val="26"/>
          <w:szCs w:val="26"/>
        </w:rPr>
        <w:t>и и на территориальных участках</w:t>
      </w:r>
      <w:r w:rsidRPr="004D6BC8">
        <w:rPr>
          <w:rFonts w:ascii="Times New Roman" w:hAnsi="Times New Roman" w:cs="Times New Roman"/>
          <w:color w:val="000000"/>
          <w:sz w:val="26"/>
          <w:szCs w:val="26"/>
        </w:rPr>
        <w:t xml:space="preserve"> </w:t>
      </w:r>
      <w:r w:rsidRPr="004D6BC8">
        <w:rPr>
          <w:rFonts w:ascii="Times New Roman" w:hAnsi="Times New Roman" w:cs="Times New Roman"/>
          <w:b/>
          <w:color w:val="000000"/>
          <w:sz w:val="26"/>
          <w:szCs w:val="26"/>
        </w:rPr>
        <w:t xml:space="preserve">пройдут Дни открытых дверей для физических лиц: </w:t>
      </w:r>
      <w:r w:rsidRPr="004D6BC8">
        <w:rPr>
          <w:rFonts w:ascii="Times New Roman" w:hAnsi="Times New Roman" w:cs="Times New Roman"/>
          <w:color w:val="000000"/>
          <w:sz w:val="26"/>
          <w:szCs w:val="26"/>
        </w:rPr>
        <w:t xml:space="preserve"> </w:t>
      </w:r>
    </w:p>
    <w:p w:rsidR="00117C2A" w:rsidRPr="004D6BC8" w:rsidRDefault="00117C2A" w:rsidP="00117C2A">
      <w:pPr>
        <w:spacing w:after="0" w:line="360" w:lineRule="auto"/>
        <w:jc w:val="center"/>
        <w:rPr>
          <w:rFonts w:ascii="Times New Roman" w:eastAsia="Times New Roman" w:hAnsi="Times New Roman" w:cs="Times New Roman"/>
          <w:color w:val="000000"/>
          <w:sz w:val="26"/>
          <w:szCs w:val="26"/>
          <w:lang w:eastAsia="ru-RU"/>
        </w:rPr>
      </w:pPr>
      <w:r w:rsidRPr="004D6BC8">
        <w:rPr>
          <w:rFonts w:ascii="Times New Roman" w:eastAsia="Times New Roman" w:hAnsi="Times New Roman" w:cs="Times New Roman"/>
          <w:color w:val="000000"/>
          <w:sz w:val="26"/>
          <w:szCs w:val="26"/>
          <w:lang w:eastAsia="ru-RU"/>
        </w:rPr>
        <w:t>23 апреля 2018 года с 0</w:t>
      </w:r>
      <w:r>
        <w:rPr>
          <w:rFonts w:ascii="Times New Roman" w:eastAsia="Times New Roman" w:hAnsi="Times New Roman" w:cs="Times New Roman"/>
          <w:color w:val="000000"/>
          <w:sz w:val="26"/>
          <w:szCs w:val="26"/>
          <w:lang w:eastAsia="ru-RU"/>
        </w:rPr>
        <w:t>8</w:t>
      </w:r>
      <w:r w:rsidRPr="004D6BC8">
        <w:rPr>
          <w:rFonts w:ascii="Times New Roman" w:eastAsia="Times New Roman" w:hAnsi="Times New Roman" w:cs="Times New Roman"/>
          <w:color w:val="000000"/>
          <w:sz w:val="26"/>
          <w:szCs w:val="26"/>
          <w:lang w:eastAsia="ru-RU"/>
        </w:rPr>
        <w:t xml:space="preserve">.00 до </w:t>
      </w:r>
      <w:r>
        <w:rPr>
          <w:rFonts w:ascii="Times New Roman" w:eastAsia="Times New Roman" w:hAnsi="Times New Roman" w:cs="Times New Roman"/>
          <w:color w:val="000000"/>
          <w:sz w:val="26"/>
          <w:szCs w:val="26"/>
          <w:lang w:eastAsia="ru-RU"/>
        </w:rPr>
        <w:t>20</w:t>
      </w:r>
      <w:r w:rsidRPr="004D6BC8">
        <w:rPr>
          <w:rFonts w:ascii="Times New Roman" w:eastAsia="Times New Roman" w:hAnsi="Times New Roman" w:cs="Times New Roman"/>
          <w:color w:val="000000"/>
          <w:sz w:val="26"/>
          <w:szCs w:val="26"/>
          <w:lang w:eastAsia="ru-RU"/>
        </w:rPr>
        <w:t>.00</w:t>
      </w:r>
      <w:r>
        <w:rPr>
          <w:rFonts w:ascii="Times New Roman" w:eastAsia="Times New Roman" w:hAnsi="Times New Roman" w:cs="Times New Roman"/>
          <w:color w:val="000000"/>
          <w:sz w:val="26"/>
          <w:szCs w:val="26"/>
          <w:lang w:eastAsia="ru-RU"/>
        </w:rPr>
        <w:t xml:space="preserve"> часов.</w:t>
      </w:r>
    </w:p>
    <w:p w:rsidR="00117C2A" w:rsidRDefault="00117C2A" w:rsidP="00117C2A">
      <w:pPr>
        <w:spacing w:after="0" w:line="36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4D6BC8">
        <w:rPr>
          <w:rFonts w:ascii="Times New Roman" w:eastAsia="Times New Roman" w:hAnsi="Times New Roman" w:cs="Times New Roman"/>
          <w:color w:val="000000"/>
          <w:sz w:val="26"/>
          <w:szCs w:val="26"/>
          <w:lang w:eastAsia="ru-RU"/>
        </w:rPr>
        <w:t>24 апреля 2018 года с 0</w:t>
      </w:r>
      <w:r>
        <w:rPr>
          <w:rFonts w:ascii="Times New Roman" w:eastAsia="Times New Roman" w:hAnsi="Times New Roman" w:cs="Times New Roman"/>
          <w:color w:val="000000"/>
          <w:sz w:val="26"/>
          <w:szCs w:val="26"/>
          <w:lang w:eastAsia="ru-RU"/>
        </w:rPr>
        <w:t>8</w:t>
      </w:r>
      <w:r w:rsidRPr="004D6BC8">
        <w:rPr>
          <w:rFonts w:ascii="Times New Roman" w:eastAsia="Times New Roman" w:hAnsi="Times New Roman" w:cs="Times New Roman"/>
          <w:color w:val="000000"/>
          <w:sz w:val="26"/>
          <w:szCs w:val="26"/>
          <w:lang w:eastAsia="ru-RU"/>
        </w:rPr>
        <w:t xml:space="preserve">.00 до </w:t>
      </w:r>
      <w:r>
        <w:rPr>
          <w:rFonts w:ascii="Times New Roman" w:eastAsia="Times New Roman" w:hAnsi="Times New Roman" w:cs="Times New Roman"/>
          <w:color w:val="000000"/>
          <w:sz w:val="26"/>
          <w:szCs w:val="26"/>
          <w:lang w:eastAsia="ru-RU"/>
        </w:rPr>
        <w:t>20</w:t>
      </w:r>
      <w:r w:rsidRPr="004D6BC8">
        <w:rPr>
          <w:rFonts w:ascii="Times New Roman" w:eastAsia="Times New Roman" w:hAnsi="Times New Roman" w:cs="Times New Roman"/>
          <w:color w:val="000000"/>
          <w:sz w:val="26"/>
          <w:szCs w:val="26"/>
          <w:lang w:eastAsia="ru-RU"/>
        </w:rPr>
        <w:t>.00</w:t>
      </w:r>
      <w:r>
        <w:rPr>
          <w:rFonts w:ascii="Times New Roman" w:eastAsia="Times New Roman" w:hAnsi="Times New Roman" w:cs="Times New Roman"/>
          <w:color w:val="000000"/>
          <w:sz w:val="26"/>
          <w:szCs w:val="26"/>
          <w:lang w:eastAsia="ru-RU"/>
        </w:rPr>
        <w:t xml:space="preserve"> часов.</w:t>
      </w:r>
    </w:p>
    <w:p w:rsidR="00117C2A" w:rsidRPr="00C87CEF" w:rsidRDefault="00117C2A" w:rsidP="00117C2A">
      <w:pPr>
        <w:pStyle w:val="ConsPlusNormal"/>
        <w:ind w:firstLine="425"/>
        <w:jc w:val="both"/>
        <w:rPr>
          <w:rFonts w:eastAsia="Calibri" w:cs="Times New Roman"/>
          <w:b/>
          <w:color w:val="FFFFFF"/>
          <w:sz w:val="32"/>
          <w:szCs w:val="32"/>
        </w:rPr>
      </w:pPr>
      <w:r w:rsidRPr="004D6BC8">
        <w:rPr>
          <w:rFonts w:ascii="Times New Roman" w:hAnsi="Times New Roman" w:cs="Times New Roman"/>
          <w:color w:val="000000"/>
          <w:sz w:val="26"/>
          <w:szCs w:val="26"/>
        </w:rPr>
        <w:t xml:space="preserve">Получить устные консультации по налогообложению доходов физических лиц можно  по телефону Единого  Контакт центра </w:t>
      </w:r>
      <w:bookmarkStart w:id="0" w:name="_GoBack"/>
      <w:r w:rsidRPr="00680018">
        <w:rPr>
          <w:rFonts w:ascii="Times New Roman" w:hAnsi="Times New Roman" w:cs="Times New Roman"/>
          <w:b/>
          <w:color w:val="000000"/>
          <w:sz w:val="26"/>
          <w:szCs w:val="26"/>
        </w:rPr>
        <w:t>8-800-222-2-222</w:t>
      </w:r>
      <w:bookmarkEnd w:id="0"/>
      <w:r w:rsidRPr="004D6BC8">
        <w:rPr>
          <w:rFonts w:ascii="Times New Roman" w:hAnsi="Times New Roman" w:cs="Times New Roman"/>
          <w:color w:val="000000"/>
          <w:sz w:val="26"/>
          <w:szCs w:val="26"/>
        </w:rPr>
        <w:t>.</w:t>
      </w:r>
      <w:r w:rsidRPr="004D6BC8">
        <w:rPr>
          <w:rFonts w:eastAsia="Calibri" w:cs="Times New Roman"/>
          <w:b/>
          <w:color w:val="FFFFFF"/>
          <w:sz w:val="26"/>
          <w:szCs w:val="26"/>
        </w:rPr>
        <w:t xml:space="preserve">алоговых деклараций </w:t>
      </w:r>
      <w:r w:rsidRPr="00771AD2">
        <w:rPr>
          <w:rFonts w:eastAsia="Calibri" w:cs="Times New Roman"/>
          <w:b/>
          <w:color w:val="FFFFFF"/>
          <w:sz w:val="32"/>
          <w:szCs w:val="32"/>
        </w:rPr>
        <w:t>(расчетов)</w:t>
      </w:r>
    </w:p>
    <w:p w:rsidR="009F6EC3" w:rsidRPr="009F6EC3" w:rsidRDefault="00117C2A" w:rsidP="00117C2A">
      <w:pPr>
        <w:spacing w:after="0" w:line="360" w:lineRule="auto"/>
        <w:ind w:firstLine="425"/>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Отдел работы с налогоплательщиками.</w:t>
      </w:r>
    </w:p>
    <w:sectPr w:rsidR="009F6EC3" w:rsidRPr="009F6EC3" w:rsidSect="00181388">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88"/>
    <w:rsid w:val="00025190"/>
    <w:rsid w:val="00117C2A"/>
    <w:rsid w:val="00181388"/>
    <w:rsid w:val="002B5132"/>
    <w:rsid w:val="00680018"/>
    <w:rsid w:val="009F6EC3"/>
    <w:rsid w:val="00B22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3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13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138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813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3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13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138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81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14A2EC2C1C098ABC0654430FD19B44583480878797D732B523D4B0476CDA50E30D6249C17DFA89qAsAK" TargetMode="External"/><Relationship Id="rId3" Type="http://schemas.openxmlformats.org/officeDocument/2006/relationships/settings" Target="settings.xml"/><Relationship Id="rId7" Type="http://schemas.openxmlformats.org/officeDocument/2006/relationships/hyperlink" Target="consultantplus://offline/ref=5514A2EC2C1C098ABC0654430FD19B44583480878797D732B523D4B0476CDA50E30D6249C17DFA89qAsD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514A2EC2C1C098ABC0654430FD19B445B3D86808295D732B523D4B0476CDA50E30D6249C17DFE89qAsAK" TargetMode="External"/><Relationship Id="rId11" Type="http://schemas.openxmlformats.org/officeDocument/2006/relationships/theme" Target="theme/theme1.xml"/><Relationship Id="rId5" Type="http://schemas.openxmlformats.org/officeDocument/2006/relationships/hyperlink" Target="consultantplus://offline/ref=5514A2EC2C1C098ABC0654430FD19B445B3D85808596D732B523D4B0476CDA50E30D6249C17DFE89qAs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514A2EC2C1C098ABC0654430FD19B44583480878797D732B523D4B0476CDA50E30D6249C17DFA88qAs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1689-00-049</dc:creator>
  <cp:lastModifiedBy>1689-00-049</cp:lastModifiedBy>
  <cp:revision>2</cp:revision>
  <dcterms:created xsi:type="dcterms:W3CDTF">2018-03-30T11:07:00Z</dcterms:created>
  <dcterms:modified xsi:type="dcterms:W3CDTF">2018-03-30T11:07:00Z</dcterms:modified>
</cp:coreProperties>
</file>