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0C" w:rsidRDefault="00011B0C" w:rsidP="00732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B7546" w:rsidRPr="00312209" w:rsidRDefault="00312209" w:rsidP="00732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торой этап </w:t>
      </w:r>
      <w:r>
        <w:rPr>
          <w:rFonts w:ascii="Times New Roman" w:hAnsi="Times New Roman" w:cs="Times New Roman"/>
          <w:b/>
          <w:sz w:val="26"/>
          <w:szCs w:val="26"/>
        </w:rPr>
        <w:t xml:space="preserve">кассовой реформы 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завершается </w:t>
      </w:r>
      <w:r>
        <w:rPr>
          <w:rFonts w:ascii="Times New Roman" w:hAnsi="Times New Roman" w:cs="Times New Roman"/>
          <w:b/>
          <w:sz w:val="26"/>
          <w:szCs w:val="26"/>
        </w:rPr>
        <w:t>1 июля!</w:t>
      </w:r>
    </w:p>
    <w:p w:rsidR="00732077" w:rsidRPr="00312209" w:rsidRDefault="00732077" w:rsidP="007320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91E" w:rsidRPr="00312209" w:rsidRDefault="0088191E" w:rsidP="0088191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proofErr w:type="gramStart"/>
      <w:r w:rsidRPr="00312209">
        <w:rPr>
          <w:rFonts w:ascii="Times New Roman" w:hAnsi="Times New Roman" w:cs="Times New Roman"/>
          <w:sz w:val="26"/>
          <w:szCs w:val="26"/>
        </w:rPr>
        <w:t xml:space="preserve">О том, кому следует приобрести онлайн-кассы к 1 июля и как получить налоговый вычет на сумму расходов при приобретении контрольно-кассовой техники, а также кто получил отсрочку применения ККТ до 1 июля 2019 года в своем интервью  рассказал главный </w:t>
      </w:r>
      <w:r w:rsidRPr="00312209">
        <w:rPr>
          <w:rStyle w:val="A4"/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выездных проверок </w:t>
      </w:r>
      <w:r w:rsidRPr="00312209">
        <w:rPr>
          <w:rFonts w:ascii="Times New Roman" w:hAnsi="Times New Roman" w:cs="Times New Roman"/>
          <w:sz w:val="26"/>
          <w:szCs w:val="26"/>
        </w:rPr>
        <w:t xml:space="preserve">Межрайонной ИФНС России № 17 по Республике Татарстан </w:t>
      </w:r>
      <w:proofErr w:type="spellStart"/>
      <w:r w:rsidRPr="00312209">
        <w:rPr>
          <w:rStyle w:val="A4"/>
          <w:rFonts w:ascii="Times New Roman" w:hAnsi="Times New Roman" w:cs="Times New Roman"/>
          <w:sz w:val="26"/>
          <w:szCs w:val="26"/>
        </w:rPr>
        <w:t>Файзуллин</w:t>
      </w:r>
      <w:proofErr w:type="spellEnd"/>
      <w:r w:rsidRPr="00312209">
        <w:rPr>
          <w:rStyle w:val="A4"/>
          <w:rFonts w:ascii="Times New Roman" w:hAnsi="Times New Roman" w:cs="Times New Roman"/>
          <w:sz w:val="26"/>
          <w:szCs w:val="26"/>
        </w:rPr>
        <w:t xml:space="preserve"> Марат </w:t>
      </w:r>
      <w:proofErr w:type="spellStart"/>
      <w:r w:rsidRPr="00312209">
        <w:rPr>
          <w:rStyle w:val="A4"/>
          <w:rFonts w:ascii="Times New Roman" w:hAnsi="Times New Roman" w:cs="Times New Roman"/>
          <w:sz w:val="26"/>
          <w:szCs w:val="26"/>
        </w:rPr>
        <w:t>Марсович</w:t>
      </w:r>
      <w:proofErr w:type="spellEnd"/>
      <w:r w:rsidRPr="00312209">
        <w:rPr>
          <w:rStyle w:val="A4"/>
          <w:rFonts w:ascii="Times New Roman" w:hAnsi="Times New Roman" w:cs="Times New Roman"/>
          <w:sz w:val="26"/>
          <w:szCs w:val="26"/>
        </w:rPr>
        <w:t>.</w:t>
      </w:r>
      <w:proofErr w:type="gramEnd"/>
    </w:p>
    <w:p w:rsidR="007835AE" w:rsidRPr="00312209" w:rsidRDefault="007835AE" w:rsidP="002E1E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DA06BD" w:rsidRDefault="00941142" w:rsidP="002E1E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sz w:val="26"/>
          <w:szCs w:val="26"/>
        </w:rPr>
      </w:pPr>
      <w:r w:rsidRPr="00312209">
        <w:rPr>
          <w:rStyle w:val="A4"/>
          <w:rFonts w:ascii="Times New Roman" w:hAnsi="Times New Roman" w:cs="Times New Roman"/>
          <w:b/>
          <w:sz w:val="26"/>
          <w:szCs w:val="26"/>
        </w:rPr>
        <w:t xml:space="preserve">- </w:t>
      </w:r>
      <w:r w:rsidR="00312209">
        <w:rPr>
          <w:rStyle w:val="A4"/>
          <w:rFonts w:ascii="Times New Roman" w:hAnsi="Times New Roman" w:cs="Times New Roman"/>
          <w:b/>
          <w:sz w:val="26"/>
          <w:szCs w:val="26"/>
        </w:rPr>
        <w:t>К</w:t>
      </w:r>
      <w:r w:rsidRPr="00312209">
        <w:rPr>
          <w:rStyle w:val="A4"/>
          <w:rFonts w:ascii="Times New Roman" w:hAnsi="Times New Roman" w:cs="Times New Roman"/>
          <w:b/>
          <w:sz w:val="26"/>
          <w:szCs w:val="26"/>
        </w:rPr>
        <w:t>то должен начать применение онлайн-касс</w:t>
      </w:r>
      <w:r w:rsidR="007835AE" w:rsidRPr="00312209">
        <w:rPr>
          <w:rStyle w:val="A4"/>
          <w:rFonts w:ascii="Times New Roman" w:hAnsi="Times New Roman" w:cs="Times New Roman"/>
          <w:b/>
          <w:sz w:val="26"/>
          <w:szCs w:val="26"/>
        </w:rPr>
        <w:t xml:space="preserve"> с 1 июля 2018 года</w:t>
      </w:r>
      <w:r w:rsidR="001179CF" w:rsidRPr="00312209">
        <w:rPr>
          <w:rStyle w:val="A4"/>
          <w:rFonts w:ascii="Times New Roman" w:hAnsi="Times New Roman" w:cs="Times New Roman"/>
          <w:b/>
          <w:sz w:val="26"/>
          <w:szCs w:val="26"/>
        </w:rPr>
        <w:t>?</w:t>
      </w:r>
    </w:p>
    <w:p w:rsidR="00312209" w:rsidRPr="00312209" w:rsidRDefault="00312209" w:rsidP="002E1E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35AE" w:rsidRPr="00312209" w:rsidRDefault="00146A70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Продолжается поэтапный переход на ККТ нового поколения с передачей данных в налоговые органы в режиме реального времени.  </w:t>
      </w:r>
    </w:p>
    <w:p w:rsidR="007835AE" w:rsidRPr="00312209" w:rsidRDefault="007835AE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2209">
        <w:rPr>
          <w:rFonts w:ascii="Times New Roman" w:hAnsi="Times New Roman" w:cs="Times New Roman"/>
          <w:sz w:val="26"/>
          <w:szCs w:val="26"/>
        </w:rPr>
        <w:t>С 1 июля  2018 года онлайн-кассы должны использовать организации и индивидуальные предприниматели-плательщики единого налога на вмененный доход, осуществляющие деятельность по розничной торговле, включая торговлю с использованием торговых автоматов (</w:t>
      </w:r>
      <w:proofErr w:type="spellStart"/>
      <w:r w:rsidRPr="00312209">
        <w:rPr>
          <w:rFonts w:ascii="Times New Roman" w:hAnsi="Times New Roman" w:cs="Times New Roman"/>
          <w:sz w:val="26"/>
          <w:szCs w:val="26"/>
        </w:rPr>
        <w:t>вендинг</w:t>
      </w:r>
      <w:proofErr w:type="spellEnd"/>
      <w:r w:rsidRPr="00312209">
        <w:rPr>
          <w:rFonts w:ascii="Times New Roman" w:hAnsi="Times New Roman" w:cs="Times New Roman"/>
          <w:sz w:val="26"/>
          <w:szCs w:val="26"/>
        </w:rPr>
        <w:t>) и по оказанию услуг общественного питания, имеющие наемных работников, с которыми заключены трудовые договоры.</w:t>
      </w:r>
      <w:proofErr w:type="gramEnd"/>
      <w:r w:rsidRPr="00312209">
        <w:rPr>
          <w:rFonts w:ascii="Times New Roman" w:hAnsi="Times New Roman" w:cs="Times New Roman"/>
          <w:sz w:val="26"/>
          <w:szCs w:val="26"/>
        </w:rPr>
        <w:t xml:space="preserve"> А также индивидуальные предприниматели, применяющие патентную систему налогообложения.</w:t>
      </w:r>
    </w:p>
    <w:p w:rsidR="001179CF" w:rsidRPr="00312209" w:rsidRDefault="001179CF" w:rsidP="001179C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sz w:val="26"/>
          <w:szCs w:val="26"/>
        </w:rPr>
      </w:pPr>
    </w:p>
    <w:p w:rsidR="001179CF" w:rsidRPr="00312209" w:rsidRDefault="001179CF" w:rsidP="001179C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sz w:val="26"/>
          <w:szCs w:val="26"/>
        </w:rPr>
      </w:pPr>
      <w:r w:rsidRPr="00312209">
        <w:rPr>
          <w:rStyle w:val="A4"/>
          <w:rFonts w:ascii="Times New Roman" w:hAnsi="Times New Roman" w:cs="Times New Roman"/>
          <w:b/>
          <w:sz w:val="26"/>
          <w:szCs w:val="26"/>
        </w:rPr>
        <w:t>Какая категория налогоплательщиков получил</w:t>
      </w:r>
      <w:r w:rsidR="008C4A5F" w:rsidRPr="00312209">
        <w:rPr>
          <w:rStyle w:val="A4"/>
          <w:rFonts w:ascii="Times New Roman" w:hAnsi="Times New Roman" w:cs="Times New Roman"/>
          <w:b/>
          <w:sz w:val="26"/>
          <w:szCs w:val="26"/>
        </w:rPr>
        <w:t>а</w:t>
      </w:r>
      <w:r w:rsidRPr="00312209">
        <w:rPr>
          <w:rStyle w:val="A4"/>
          <w:rFonts w:ascii="Times New Roman" w:hAnsi="Times New Roman" w:cs="Times New Roman"/>
          <w:b/>
          <w:sz w:val="26"/>
          <w:szCs w:val="26"/>
        </w:rPr>
        <w:t xml:space="preserve"> отсрочку применения ККТ нового поколения?</w:t>
      </w:r>
    </w:p>
    <w:p w:rsidR="001179CF" w:rsidRPr="00312209" w:rsidRDefault="001179CF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00B1" w:rsidRPr="00312209" w:rsidRDefault="00EC176B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Отсрочку применения ККТ до 1 июля 2019 года получили:</w:t>
      </w:r>
    </w:p>
    <w:p w:rsidR="00EC176B" w:rsidRPr="00312209" w:rsidRDefault="00EC176B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- Организации и индивидуальные предприниматели на ЕНВД, оказывающие работы и услуги (кроме услуг общественного питания), вне зависимости от наличия или отсутствия наемных работников;</w:t>
      </w:r>
    </w:p>
    <w:p w:rsidR="00EC176B" w:rsidRPr="00312209" w:rsidRDefault="00EC176B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- Индивидуальные предприниматели на ЕНВД в сфере торговли и общественного питания при условии отсутствия наемных работников;</w:t>
      </w:r>
    </w:p>
    <w:p w:rsidR="00EC176B" w:rsidRPr="00312209" w:rsidRDefault="00EC176B" w:rsidP="0078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- Плательщики патента, выполняющие работы и оказывающие услуги (кроме услуг общественного питания), вне зависимости от  наличия или </w:t>
      </w:r>
      <w:r w:rsidR="00DB421D" w:rsidRPr="00312209">
        <w:rPr>
          <w:rFonts w:ascii="Times New Roman" w:hAnsi="Times New Roman" w:cs="Times New Roman"/>
          <w:sz w:val="26"/>
          <w:szCs w:val="26"/>
        </w:rPr>
        <w:t>отсутствия наемных работников;</w:t>
      </w:r>
    </w:p>
    <w:p w:rsidR="00DB421D" w:rsidRPr="00312209" w:rsidRDefault="00DB421D" w:rsidP="00DB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- Плательщики патента в сфере торговли и общественного питания при условии отсутствия наемных работников.</w:t>
      </w:r>
    </w:p>
    <w:p w:rsidR="007835AE" w:rsidRPr="00312209" w:rsidRDefault="007835A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35AE" w:rsidRPr="00312209" w:rsidRDefault="007835A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 xml:space="preserve">- Сколько касс нового образца </w:t>
      </w:r>
      <w:r w:rsidR="008C4A5F" w:rsidRPr="00312209">
        <w:rPr>
          <w:rFonts w:ascii="Times New Roman" w:hAnsi="Times New Roman" w:cs="Times New Roman"/>
          <w:b/>
          <w:sz w:val="26"/>
          <w:szCs w:val="26"/>
        </w:rPr>
        <w:t xml:space="preserve">уже </w:t>
      </w:r>
      <w:r w:rsidRPr="00312209">
        <w:rPr>
          <w:rFonts w:ascii="Times New Roman" w:hAnsi="Times New Roman" w:cs="Times New Roman"/>
          <w:b/>
          <w:sz w:val="26"/>
          <w:szCs w:val="26"/>
        </w:rPr>
        <w:t>работает в Бугульме?</w:t>
      </w:r>
    </w:p>
    <w:p w:rsidR="007835AE" w:rsidRPr="00312209" w:rsidRDefault="007835A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35AE" w:rsidRPr="00312209" w:rsidRDefault="007835A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Сегодня по всем, администрируемым нами районам это более 1200 единиц онлайн-касс, в том числе по Бугульме парк контрольно-кассовой техники превышает более 360 единиц.</w:t>
      </w:r>
    </w:p>
    <w:p w:rsidR="007835AE" w:rsidRPr="00312209" w:rsidRDefault="007835A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263" w:rsidRPr="00312209" w:rsidRDefault="007835A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 Опросы показывают, что предприниматели в большинстве своем</w:t>
      </w:r>
      <w:r w:rsidR="00DE2263" w:rsidRPr="00312209">
        <w:rPr>
          <w:rFonts w:ascii="Times New Roman" w:hAnsi="Times New Roman" w:cs="Times New Roman"/>
          <w:b/>
          <w:sz w:val="26"/>
          <w:szCs w:val="26"/>
        </w:rPr>
        <w:t xml:space="preserve"> знают о необходимости скорого перехода на онлайн-кассы.</w:t>
      </w:r>
      <w:r w:rsidR="001179CF" w:rsidRPr="003122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2263" w:rsidRPr="00312209">
        <w:rPr>
          <w:rFonts w:ascii="Times New Roman" w:hAnsi="Times New Roman" w:cs="Times New Roman"/>
          <w:b/>
          <w:sz w:val="26"/>
          <w:szCs w:val="26"/>
        </w:rPr>
        <w:t xml:space="preserve">Вполне понятно, что это воспринимается как дополнительное испытание. Хотя налоговики говорят, что порядок действий довольно прост, так ли это? </w:t>
      </w:r>
    </w:p>
    <w:p w:rsidR="00DE2263" w:rsidRPr="00312209" w:rsidRDefault="00DE2263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В налоговой службе постарались максимально облегчить процедуру регистрации касс для бизнеса.</w:t>
      </w:r>
    </w:p>
    <w:p w:rsidR="00DE2263" w:rsidRPr="00312209" w:rsidRDefault="00DE2263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lastRenderedPageBreak/>
        <w:t xml:space="preserve">Опыт первого этапа кассовой реформы показал, что нередко предприниматели несли дополнительные расходы именно из-за того, что не были знакомы с вопросом и, не желая погружаться в суть проблемы, прибегали к помощи консультантов, которые делали это за соответствующую плату. Сейчас это можно </w:t>
      </w:r>
      <w:r w:rsidR="005E250C" w:rsidRPr="00312209">
        <w:rPr>
          <w:rFonts w:ascii="Times New Roman" w:hAnsi="Times New Roman" w:cs="Times New Roman"/>
          <w:sz w:val="26"/>
          <w:szCs w:val="26"/>
        </w:rPr>
        <w:t>сделать самостоятельно. Индивидуальный предприниматель может дистанционно через Сайт ФНС России осуществлять все регистрационные действия с контрольно-кассовой техникой – все делается в режиме онлайн через Интернет, без физического предоставления кассы налоговому инспектору. Это позволяет значительно сэкономить трудозатраты и время.</w:t>
      </w:r>
    </w:p>
    <w:p w:rsidR="008C4A5F" w:rsidRPr="00312209" w:rsidRDefault="008C4A5F" w:rsidP="008C4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4A5F" w:rsidRPr="00312209" w:rsidRDefault="008C4A5F" w:rsidP="00326B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326BA2" w:rsidRPr="00312209">
        <w:rPr>
          <w:rFonts w:ascii="Times New Roman" w:hAnsi="Times New Roman" w:cs="Times New Roman"/>
          <w:b/>
          <w:sz w:val="26"/>
          <w:szCs w:val="26"/>
        </w:rPr>
        <w:t>Насколько болезнен</w:t>
      </w:r>
      <w:r w:rsidR="00312209">
        <w:rPr>
          <w:rFonts w:ascii="Times New Roman" w:hAnsi="Times New Roman" w:cs="Times New Roman"/>
          <w:b/>
          <w:sz w:val="26"/>
          <w:szCs w:val="26"/>
        </w:rPr>
        <w:t xml:space="preserve">но происходит переход </w:t>
      </w:r>
      <w:r w:rsidR="00326BA2" w:rsidRPr="00312209">
        <w:rPr>
          <w:rFonts w:ascii="Times New Roman" w:hAnsi="Times New Roman" w:cs="Times New Roman"/>
          <w:b/>
          <w:sz w:val="26"/>
          <w:szCs w:val="26"/>
        </w:rPr>
        <w:t xml:space="preserve">на онлайн-кассы? </w:t>
      </w:r>
    </w:p>
    <w:p w:rsidR="008C4A5F" w:rsidRPr="00312209" w:rsidRDefault="008C4A5F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3EF1" w:rsidRPr="00312209" w:rsidRDefault="00C13EF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Сегодня проходит 2 этап перехода на новый порядок примен</w:t>
      </w:r>
      <w:r w:rsidR="006208E6" w:rsidRPr="00312209">
        <w:rPr>
          <w:rFonts w:ascii="Times New Roman" w:hAnsi="Times New Roman" w:cs="Times New Roman"/>
          <w:sz w:val="26"/>
          <w:szCs w:val="26"/>
        </w:rPr>
        <w:t>е</w:t>
      </w:r>
      <w:r w:rsidRPr="00312209">
        <w:rPr>
          <w:rFonts w:ascii="Times New Roman" w:hAnsi="Times New Roman" w:cs="Times New Roman"/>
          <w:sz w:val="26"/>
          <w:szCs w:val="26"/>
        </w:rPr>
        <w:t>ния ККТ. По опыту перехода 1 этапа был проведен анализ и сегодня</w:t>
      </w:r>
      <w:r w:rsidR="006208E6" w:rsidRPr="00312209">
        <w:rPr>
          <w:rFonts w:ascii="Times New Roman" w:hAnsi="Times New Roman" w:cs="Times New Roman"/>
          <w:sz w:val="26"/>
          <w:szCs w:val="26"/>
        </w:rPr>
        <w:t xml:space="preserve">, </w:t>
      </w:r>
      <w:r w:rsidRPr="00312209">
        <w:rPr>
          <w:rFonts w:ascii="Times New Roman" w:hAnsi="Times New Roman" w:cs="Times New Roman"/>
          <w:sz w:val="26"/>
          <w:szCs w:val="26"/>
        </w:rPr>
        <w:t xml:space="preserve"> чтобы перейти на новый порядок нет сложностей. Н</w:t>
      </w:r>
      <w:r w:rsidRPr="00312209">
        <w:rPr>
          <w:rFonts w:ascii="Times New Roman" w:hAnsi="Times New Roman" w:cs="Times New Roman"/>
          <w:color w:val="000000"/>
          <w:sz w:val="26"/>
          <w:szCs w:val="26"/>
        </w:rPr>
        <w:t xml:space="preserve">а сегодняшний день на рынке представлен широкий парк моделей контрольно-кассовой техники. При выборе ККТ предпринимателю стоит учесть сферу своей деятельности. Одна из популярных опций — подключение </w:t>
      </w:r>
      <w:proofErr w:type="spellStart"/>
      <w:r w:rsidRPr="00312209">
        <w:rPr>
          <w:rFonts w:ascii="Times New Roman" w:hAnsi="Times New Roman" w:cs="Times New Roman"/>
          <w:color w:val="000000"/>
          <w:sz w:val="26"/>
          <w:szCs w:val="26"/>
        </w:rPr>
        <w:t>эквайр</w:t>
      </w:r>
      <w:r w:rsidR="00BC3C46" w:rsidRPr="00312209">
        <w:rPr>
          <w:rFonts w:ascii="Times New Roman" w:hAnsi="Times New Roman" w:cs="Times New Roman"/>
          <w:color w:val="000000"/>
          <w:sz w:val="26"/>
          <w:szCs w:val="26"/>
        </w:rPr>
        <w:t>инга</w:t>
      </w:r>
      <w:proofErr w:type="spellEnd"/>
      <w:r w:rsidR="00BC3C46" w:rsidRPr="00312209">
        <w:rPr>
          <w:rFonts w:ascii="Times New Roman" w:hAnsi="Times New Roman" w:cs="Times New Roman"/>
          <w:color w:val="000000"/>
          <w:sz w:val="26"/>
          <w:szCs w:val="26"/>
        </w:rPr>
        <w:t xml:space="preserve"> (оплата банковской картой</w:t>
      </w:r>
      <w:r w:rsidRPr="00312209">
        <w:rPr>
          <w:rFonts w:ascii="Times New Roman" w:hAnsi="Times New Roman" w:cs="Times New Roman"/>
          <w:color w:val="000000"/>
          <w:sz w:val="26"/>
          <w:szCs w:val="26"/>
        </w:rPr>
        <w:t>), что позволяет предпринимателям больше зарабатывать, поскольку потребители тратят больше, расплачиваясь картами, а не наличными.</w:t>
      </w:r>
    </w:p>
    <w:p w:rsidR="00BC3C46" w:rsidRPr="00312209" w:rsidRDefault="00BC3C46" w:rsidP="00BC3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Каждый предприниматель определяет для себя сам, какую он решает задачу: тактическую – соответствовать закону или стратегическую – автоматизировать свой бизнес, стать более конкурентоспособным за счет доступа к технологиям.</w:t>
      </w:r>
    </w:p>
    <w:p w:rsidR="00BC3C46" w:rsidRPr="00312209" w:rsidRDefault="00BC3C46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0C" w:rsidRPr="00312209" w:rsidRDefault="005E250C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Наши сотрудники в рамках </w:t>
      </w:r>
      <w:r w:rsidR="00C834D9" w:rsidRPr="00312209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12209">
        <w:rPr>
          <w:rFonts w:ascii="Times New Roman" w:hAnsi="Times New Roman" w:cs="Times New Roman"/>
          <w:sz w:val="26"/>
          <w:szCs w:val="26"/>
        </w:rPr>
        <w:t xml:space="preserve">открытых классов разъясняют налогоплательщикам </w:t>
      </w:r>
      <w:r w:rsidR="00C834D9" w:rsidRPr="00312209">
        <w:rPr>
          <w:rFonts w:ascii="Times New Roman" w:hAnsi="Times New Roman" w:cs="Times New Roman"/>
          <w:sz w:val="26"/>
          <w:szCs w:val="26"/>
        </w:rPr>
        <w:t>особенности перехода на новый порядок применения контрольно-кассовой техники, проводят демонстрации порядка регистрации и применения ККТ нового поколения, а также отвечают на вопросы, интересующие налогоплательщиков.</w:t>
      </w:r>
    </w:p>
    <w:p w:rsidR="008C4A5F" w:rsidRPr="00312209" w:rsidRDefault="008C4A5F" w:rsidP="008C4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4A5F" w:rsidRPr="00312209" w:rsidRDefault="008C4A5F" w:rsidP="008C4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 А какие преимущества получат предприниматели, которые перейдут на применение онлайн-оборудования?</w:t>
      </w:r>
    </w:p>
    <w:p w:rsidR="00BC3C46" w:rsidRPr="00312209" w:rsidRDefault="00BC3C46" w:rsidP="008C4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2209" w:rsidRDefault="00312209" w:rsidP="003122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870814" w:rsidRPr="0031220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BC3C46" w:rsidRPr="00312209">
        <w:rPr>
          <w:rFonts w:ascii="Times New Roman" w:hAnsi="Times New Roman" w:cs="Times New Roman"/>
          <w:sz w:val="26"/>
          <w:szCs w:val="26"/>
          <w:shd w:val="clear" w:color="auto" w:fill="FFFFFF"/>
        </w:rPr>
        <w:t>ладелец кассы получает инструмент, с помощью которого он сможет в режиме реального времени следить за своими оборотами, показателями, и лучше контролировать свой бизнес. Оперативное получение информации о расчетах обеспечивает прозрачность расчетов, что формирует соответствующую среду доверия, которая позволит практически отказаться от проверок с выходом на место установки контрольно-кассовой техники.</w:t>
      </w:r>
      <w:r w:rsidR="00BC3C46" w:rsidRPr="00312209">
        <w:rPr>
          <w:rFonts w:ascii="Times New Roman" w:hAnsi="Times New Roman" w:cs="Times New Roman"/>
          <w:sz w:val="26"/>
          <w:szCs w:val="26"/>
        </w:rPr>
        <w:br/>
      </w:r>
    </w:p>
    <w:p w:rsidR="00C500B1" w:rsidRPr="00312209" w:rsidRDefault="00C500B1" w:rsidP="003122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</w:t>
      </w:r>
      <w:r w:rsidR="008C4A5F" w:rsidRPr="003122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D46" w:rsidRPr="00312209">
        <w:rPr>
          <w:rFonts w:ascii="Times New Roman" w:hAnsi="Times New Roman" w:cs="Times New Roman"/>
          <w:b/>
          <w:sz w:val="26"/>
          <w:szCs w:val="26"/>
        </w:rPr>
        <w:t>Один из</w:t>
      </w:r>
      <w:r w:rsidR="008A2212" w:rsidRPr="00312209">
        <w:rPr>
          <w:rFonts w:ascii="Times New Roman" w:hAnsi="Times New Roman" w:cs="Times New Roman"/>
          <w:b/>
          <w:sz w:val="26"/>
          <w:szCs w:val="26"/>
        </w:rPr>
        <w:t xml:space="preserve"> важны</w:t>
      </w:r>
      <w:r w:rsidR="002C0D46" w:rsidRPr="00312209">
        <w:rPr>
          <w:rFonts w:ascii="Times New Roman" w:hAnsi="Times New Roman" w:cs="Times New Roman"/>
          <w:b/>
          <w:sz w:val="26"/>
          <w:szCs w:val="26"/>
        </w:rPr>
        <w:t>х</w:t>
      </w:r>
      <w:r w:rsidR="008A2212" w:rsidRPr="00312209">
        <w:rPr>
          <w:rFonts w:ascii="Times New Roman" w:hAnsi="Times New Roman" w:cs="Times New Roman"/>
          <w:b/>
          <w:sz w:val="26"/>
          <w:szCs w:val="26"/>
        </w:rPr>
        <w:t xml:space="preserve"> момент</w:t>
      </w:r>
      <w:r w:rsidR="002C0D46" w:rsidRPr="00312209">
        <w:rPr>
          <w:rFonts w:ascii="Times New Roman" w:hAnsi="Times New Roman" w:cs="Times New Roman"/>
          <w:b/>
          <w:sz w:val="26"/>
          <w:szCs w:val="26"/>
        </w:rPr>
        <w:t>ов</w:t>
      </w:r>
      <w:r w:rsidR="00F136CC" w:rsidRPr="00312209">
        <w:rPr>
          <w:rFonts w:ascii="Times New Roman" w:hAnsi="Times New Roman" w:cs="Times New Roman"/>
          <w:b/>
          <w:sz w:val="26"/>
          <w:szCs w:val="26"/>
        </w:rPr>
        <w:t xml:space="preserve"> для предпринимателей</w:t>
      </w:r>
      <w:r w:rsidR="008A2212" w:rsidRPr="00312209">
        <w:rPr>
          <w:rFonts w:ascii="Times New Roman" w:hAnsi="Times New Roman" w:cs="Times New Roman"/>
          <w:b/>
          <w:sz w:val="26"/>
          <w:szCs w:val="26"/>
        </w:rPr>
        <w:t>, это конечно, н</w:t>
      </w:r>
      <w:r w:rsidRPr="00312209">
        <w:rPr>
          <w:rFonts w:ascii="Times New Roman" w:hAnsi="Times New Roman" w:cs="Times New Roman"/>
          <w:b/>
          <w:sz w:val="26"/>
          <w:szCs w:val="26"/>
        </w:rPr>
        <w:t>а что нужно обратить  внимание при покупке онлайн-кассы?</w:t>
      </w:r>
    </w:p>
    <w:p w:rsidR="00934D5E" w:rsidRPr="00312209" w:rsidRDefault="00934D5E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4D5E" w:rsidRPr="00312209" w:rsidRDefault="00312209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BC3C46" w:rsidRPr="00312209">
        <w:rPr>
          <w:rFonts w:ascii="Times New Roman" w:hAnsi="Times New Roman" w:cs="Times New Roman"/>
          <w:sz w:val="26"/>
          <w:szCs w:val="26"/>
        </w:rPr>
        <w:t>роме выбора модели ККТ необходимо определиться</w:t>
      </w:r>
      <w:r w:rsidR="00934D5E" w:rsidRPr="00312209">
        <w:rPr>
          <w:rFonts w:ascii="Times New Roman" w:hAnsi="Times New Roman" w:cs="Times New Roman"/>
          <w:sz w:val="26"/>
          <w:szCs w:val="26"/>
        </w:rPr>
        <w:t>, какой фискальный накопитель</w:t>
      </w:r>
      <w:r w:rsidR="00BC3C46" w:rsidRPr="00312209">
        <w:rPr>
          <w:rFonts w:ascii="Times New Roman" w:hAnsi="Times New Roman" w:cs="Times New Roman"/>
          <w:sz w:val="26"/>
          <w:szCs w:val="26"/>
        </w:rPr>
        <w:t xml:space="preserve"> </w:t>
      </w:r>
      <w:r w:rsidR="00D625AF" w:rsidRPr="00312209">
        <w:rPr>
          <w:rFonts w:ascii="Times New Roman" w:hAnsi="Times New Roman" w:cs="Times New Roman"/>
          <w:sz w:val="26"/>
          <w:szCs w:val="26"/>
        </w:rPr>
        <w:t>допускается законом к использованию –</w:t>
      </w:r>
      <w:r w:rsidR="00BC3C46" w:rsidRPr="00312209">
        <w:rPr>
          <w:rFonts w:ascii="Times New Roman" w:hAnsi="Times New Roman" w:cs="Times New Roman"/>
          <w:sz w:val="26"/>
          <w:szCs w:val="26"/>
        </w:rPr>
        <w:t xml:space="preserve"> это</w:t>
      </w:r>
      <w:r w:rsidR="00D625AF" w:rsidRPr="00312209">
        <w:rPr>
          <w:rFonts w:ascii="Times New Roman" w:hAnsi="Times New Roman" w:cs="Times New Roman"/>
          <w:sz w:val="26"/>
          <w:szCs w:val="26"/>
        </w:rPr>
        <w:t xml:space="preserve"> 13, 15 или 36  месяцев.</w:t>
      </w:r>
    </w:p>
    <w:p w:rsidR="00D625AF" w:rsidRPr="00312209" w:rsidRDefault="00D625AF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В кассе имеется фискальный накопитель. Это устройство, куда записываются все операции по реализации товара. Информация с накопителя передается в режиме онлайн оператору фискальных данных, а уже затем в налоговую службу.</w:t>
      </w:r>
    </w:p>
    <w:p w:rsidR="00D625AF" w:rsidRPr="00312209" w:rsidRDefault="00D625AF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Требования к фискальному накопителю перечислены в ст. 4.1 Федерального закона № 5-ФЗ. Основным критерием при выборе фискального накопителя является срок его </w:t>
      </w:r>
      <w:r w:rsidRPr="00312209">
        <w:rPr>
          <w:rFonts w:ascii="Times New Roman" w:hAnsi="Times New Roman" w:cs="Times New Roman"/>
          <w:sz w:val="26"/>
          <w:szCs w:val="26"/>
        </w:rPr>
        <w:lastRenderedPageBreak/>
        <w:t>действия – не менее 36 месяцев или не менее 13 месяцев со дня регистрации ККТ в налоговых органах. Накопитель с 36-месячным сроком действия подходит при деятельности по оказанию услуг и применении УСН, ЕСХН, ЕНВД и ПСН.</w:t>
      </w:r>
    </w:p>
    <w:p w:rsidR="00F128E7" w:rsidRPr="00312209" w:rsidRDefault="00F128E7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Более «кратковременные» ФН используются при выполнении </w:t>
      </w:r>
      <w:r w:rsidR="000B10F4" w:rsidRPr="00312209">
        <w:rPr>
          <w:rFonts w:ascii="Times New Roman" w:hAnsi="Times New Roman" w:cs="Times New Roman"/>
          <w:sz w:val="26"/>
          <w:szCs w:val="26"/>
        </w:rPr>
        <w:t>сезонных и временных работ; совмещении своего режима налогообложения и ОСНО; использовании ККТ в автономном режиме, без передачи данных в налоговый орган; торговле подакцизными товарами; применении касс при банковских платежах агентами.</w:t>
      </w:r>
    </w:p>
    <w:p w:rsidR="00B76870" w:rsidRPr="00312209" w:rsidRDefault="00B76870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56F" w:rsidRPr="00312209" w:rsidRDefault="00B76870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 xml:space="preserve"> - А если связи нет вообще? В силу разных причин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, напр</w:t>
      </w:r>
      <w:r w:rsidR="00624EEC" w:rsidRPr="00312209">
        <w:rPr>
          <w:rFonts w:ascii="Times New Roman" w:hAnsi="Times New Roman" w:cs="Times New Roman"/>
          <w:b/>
          <w:sz w:val="26"/>
          <w:szCs w:val="26"/>
        </w:rPr>
        <w:t>и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мер,</w:t>
      </w:r>
      <w:r w:rsidR="008C4A5F" w:rsidRPr="003122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 xml:space="preserve">куда </w:t>
      </w:r>
      <w:r w:rsidR="008C4A5F" w:rsidRPr="00312209">
        <w:rPr>
          <w:rFonts w:ascii="Times New Roman" w:hAnsi="Times New Roman" w:cs="Times New Roman"/>
          <w:b/>
          <w:sz w:val="26"/>
          <w:szCs w:val="26"/>
        </w:rPr>
        <w:t>и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нтернет пока не пришел, к</w:t>
      </w:r>
      <w:r w:rsidRPr="00312209">
        <w:rPr>
          <w:rFonts w:ascii="Times New Roman" w:hAnsi="Times New Roman" w:cs="Times New Roman"/>
          <w:b/>
          <w:sz w:val="26"/>
          <w:szCs w:val="26"/>
        </w:rPr>
        <w:t>ак будет налажена работа торговых точек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? В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едь отсутствие </w:t>
      </w:r>
      <w:r w:rsidR="008C4A5F" w:rsidRPr="00312209">
        <w:rPr>
          <w:rFonts w:ascii="Times New Roman" w:hAnsi="Times New Roman" w:cs="Times New Roman"/>
          <w:b/>
          <w:sz w:val="26"/>
          <w:szCs w:val="26"/>
        </w:rPr>
        <w:t>с</w:t>
      </w:r>
      <w:r w:rsidRPr="00312209">
        <w:rPr>
          <w:rFonts w:ascii="Times New Roman" w:hAnsi="Times New Roman" w:cs="Times New Roman"/>
          <w:b/>
          <w:sz w:val="26"/>
          <w:szCs w:val="26"/>
        </w:rPr>
        <w:t>ети не является причиной для отказа от касс</w:t>
      </w:r>
      <w:r w:rsidR="008C4A5F" w:rsidRPr="00312209">
        <w:rPr>
          <w:rFonts w:ascii="Times New Roman" w:hAnsi="Times New Roman" w:cs="Times New Roman"/>
          <w:b/>
          <w:sz w:val="26"/>
          <w:szCs w:val="26"/>
        </w:rPr>
        <w:t>.</w:t>
      </w:r>
    </w:p>
    <w:p w:rsidR="00B76870" w:rsidRPr="00312209" w:rsidRDefault="00B76870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870" w:rsidRPr="00312209" w:rsidRDefault="00B76870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Законом предусмотрено, что в населенных пунктах с трудностями связи на кассе можно работать без передачи данных (автономно). Министерство связи и массовых коммуникаций Российской Федерации установило, что к ним могут относиться территории с населением не более 10 тысяч человек. В Татарстане постановлением Кабинета Министров РТ от 30.05.2017 г. № 320 утвержден перечень таких населенных пунктов. В это список вошли 3082 пункта.</w:t>
      </w:r>
    </w:p>
    <w:p w:rsidR="00B76870" w:rsidRPr="00312209" w:rsidRDefault="00B76870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Онлайн-касса может работать и без Интернета. Как только подключение к сети будет восстановлено, касса вышлет данные, накопленные за время отсутствия связи.</w:t>
      </w:r>
    </w:p>
    <w:p w:rsidR="007C1474" w:rsidRPr="00312209" w:rsidRDefault="007C1474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474" w:rsidRPr="00312209" w:rsidRDefault="007C1474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Предусмотрен</w:t>
      </w:r>
      <w:r w:rsidR="006208E6" w:rsidRPr="00312209">
        <w:rPr>
          <w:rFonts w:ascii="Times New Roman" w:hAnsi="Times New Roman" w:cs="Times New Roman"/>
          <w:b/>
          <w:sz w:val="26"/>
          <w:szCs w:val="26"/>
        </w:rPr>
        <w:t>ы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 ли </w:t>
      </w:r>
      <w:proofErr w:type="gramStart"/>
      <w:r w:rsidRPr="00312209">
        <w:rPr>
          <w:rFonts w:ascii="Times New Roman" w:hAnsi="Times New Roman" w:cs="Times New Roman"/>
          <w:b/>
          <w:sz w:val="26"/>
          <w:szCs w:val="26"/>
        </w:rPr>
        <w:t>законодательством</w:t>
      </w:r>
      <w:proofErr w:type="gramEnd"/>
      <w:r w:rsidRPr="00312209">
        <w:rPr>
          <w:rFonts w:ascii="Times New Roman" w:hAnsi="Times New Roman" w:cs="Times New Roman"/>
          <w:b/>
          <w:sz w:val="26"/>
          <w:szCs w:val="26"/>
        </w:rPr>
        <w:t xml:space="preserve">  какие либо исключения для налогоплательщиков</w:t>
      </w:r>
      <w:r w:rsidR="0088191E" w:rsidRPr="0031220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 которые имеют право не использовать ККТ?</w:t>
      </w:r>
    </w:p>
    <w:p w:rsidR="007C1474" w:rsidRPr="00312209" w:rsidRDefault="007C1474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1474" w:rsidRPr="00312209" w:rsidRDefault="007C1474" w:rsidP="007C147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Действительно, организации и индивидуальные предприниматели могут производить расчеты без применения ККТ при осуществлении некоторых видов деятельности, в том числе при торговле на розничных рынках, ярмарках, в выставочных комплексах, но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типа. Более полный перечень данной категории НП поименован  </w:t>
      </w:r>
      <w:hyperlink r:id="rId7" w:history="1">
        <w:r w:rsidRPr="00312209">
          <w:rPr>
            <w:rFonts w:ascii="Times New Roman" w:hAnsi="Times New Roman" w:cs="Times New Roman"/>
            <w:sz w:val="26"/>
            <w:szCs w:val="26"/>
          </w:rPr>
          <w:t>во  2 статье</w:t>
        </w:r>
        <w:r w:rsidRPr="00312209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312209">
        <w:rPr>
          <w:rFonts w:ascii="Times New Roman" w:hAnsi="Times New Roman" w:cs="Times New Roman"/>
          <w:sz w:val="26"/>
          <w:szCs w:val="26"/>
        </w:rPr>
        <w:t xml:space="preserve"> 54 Федерального закона.</w:t>
      </w:r>
    </w:p>
    <w:p w:rsidR="009F6272" w:rsidRPr="00312209" w:rsidRDefault="009F6272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6272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8191E" w:rsidRPr="00312209">
        <w:rPr>
          <w:rFonts w:ascii="Times New Roman" w:hAnsi="Times New Roman" w:cs="Times New Roman"/>
          <w:b/>
          <w:sz w:val="26"/>
          <w:szCs w:val="26"/>
        </w:rPr>
        <w:t>Имеется ли возможность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 компенс</w:t>
      </w:r>
      <w:r w:rsidR="0088191E" w:rsidRPr="00312209">
        <w:rPr>
          <w:rFonts w:ascii="Times New Roman" w:hAnsi="Times New Roman" w:cs="Times New Roman"/>
          <w:b/>
          <w:sz w:val="26"/>
          <w:szCs w:val="26"/>
        </w:rPr>
        <w:t>ировать затраты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приобретение 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онлайн-касс</w:t>
      </w:r>
      <w:r w:rsidRPr="00312209">
        <w:rPr>
          <w:rFonts w:ascii="Times New Roman" w:hAnsi="Times New Roman" w:cs="Times New Roman"/>
          <w:b/>
          <w:sz w:val="26"/>
          <w:szCs w:val="26"/>
        </w:rPr>
        <w:t>ы. К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то и при каких условиях вправе получить</w:t>
      </w:r>
      <w:r w:rsidRPr="00312209">
        <w:rPr>
          <w:rFonts w:ascii="Times New Roman" w:hAnsi="Times New Roman" w:cs="Times New Roman"/>
          <w:b/>
          <w:sz w:val="26"/>
          <w:szCs w:val="26"/>
        </w:rPr>
        <w:t xml:space="preserve"> этот налоговый вычет</w:t>
      </w:r>
      <w:r w:rsidR="00EA3ACB" w:rsidRPr="00312209">
        <w:rPr>
          <w:rFonts w:ascii="Times New Roman" w:hAnsi="Times New Roman" w:cs="Times New Roman"/>
          <w:b/>
          <w:sz w:val="26"/>
          <w:szCs w:val="26"/>
        </w:rPr>
        <w:t>?</w:t>
      </w:r>
    </w:p>
    <w:p w:rsidR="00EA3ACB" w:rsidRPr="00312209" w:rsidRDefault="00EA3ACB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70C6" w:rsidRPr="00312209" w:rsidRDefault="00EA3ACB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Так в соответствии с Федеральным Законом № 349-ФЗ с 01.01.2018 г. только индивидуальные предприниматели, применяющие ЕНВД и</w:t>
      </w:r>
      <w:r w:rsidR="00BE5FF2" w:rsidRPr="00312209">
        <w:rPr>
          <w:rFonts w:ascii="Times New Roman" w:hAnsi="Times New Roman" w:cs="Times New Roman"/>
          <w:sz w:val="26"/>
          <w:szCs w:val="26"/>
        </w:rPr>
        <w:t xml:space="preserve"> (или) ПСН, вправе уменьшить сумму исчисленного</w:t>
      </w:r>
      <w:r w:rsidR="00624EEC" w:rsidRPr="00312209">
        <w:rPr>
          <w:rFonts w:ascii="Times New Roman" w:hAnsi="Times New Roman" w:cs="Times New Roman"/>
          <w:sz w:val="26"/>
          <w:szCs w:val="26"/>
        </w:rPr>
        <w:t xml:space="preserve"> налога на расходы по приобретению ККТ в размере не более 18 тысяч рублей на каждый экземпляр ККТ. Касса должна входить в реестр контрольно-кассовой техники и должн</w:t>
      </w:r>
      <w:r w:rsidR="00F770C6" w:rsidRPr="00312209">
        <w:rPr>
          <w:rFonts w:ascii="Times New Roman" w:hAnsi="Times New Roman" w:cs="Times New Roman"/>
          <w:sz w:val="26"/>
          <w:szCs w:val="26"/>
        </w:rPr>
        <w:t>а быть вовремя зарегистрирована: с 1 февраля 2017 года до 1 июля 2019 года. При этом вычеты предоставляются за налоговые периоды 2018-2019 годов.</w:t>
      </w:r>
    </w:p>
    <w:p w:rsidR="00C362A1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2A1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 Есть ли исключения?</w:t>
      </w:r>
    </w:p>
    <w:p w:rsidR="00C362A1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70C6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Да. Они есть</w:t>
      </w:r>
      <w:r w:rsidR="00127C59" w:rsidRPr="00312209">
        <w:rPr>
          <w:rFonts w:ascii="Times New Roman" w:hAnsi="Times New Roman" w:cs="Times New Roman"/>
          <w:sz w:val="26"/>
          <w:szCs w:val="26"/>
        </w:rPr>
        <w:t xml:space="preserve">. Индивидуальным предпринимателям, осуществляющим деятельность по розничной торговле и по оказанию услуг общественного питания и имеющим наемных работников, с которыми заключены трудовые договоры на дату регистрации ККТ, в отношении которой производится уменьшение суммы налога, вычет предоставляется </w:t>
      </w:r>
      <w:r w:rsidR="00127C59" w:rsidRPr="00312209">
        <w:rPr>
          <w:rFonts w:ascii="Times New Roman" w:hAnsi="Times New Roman" w:cs="Times New Roman"/>
          <w:sz w:val="26"/>
          <w:szCs w:val="26"/>
        </w:rPr>
        <w:lastRenderedPageBreak/>
        <w:t>только за налоговые периоды 2018 года. При этом кассовая техника должна быть зарегистрирована</w:t>
      </w:r>
      <w:r w:rsidR="00C961BF" w:rsidRPr="00312209">
        <w:rPr>
          <w:rFonts w:ascii="Times New Roman" w:hAnsi="Times New Roman" w:cs="Times New Roman"/>
          <w:sz w:val="26"/>
          <w:szCs w:val="26"/>
        </w:rPr>
        <w:t xml:space="preserve"> в период с 1 февраля 2017 года до 1 июля 2018 года.</w:t>
      </w:r>
    </w:p>
    <w:p w:rsidR="00C961BF" w:rsidRPr="00312209" w:rsidRDefault="00C961BF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Вычет предоставляется по расходам на покупку не только кассы, но и фискального накопителя, необходимого програ</w:t>
      </w:r>
      <w:r w:rsidR="00026B4A" w:rsidRPr="00312209">
        <w:rPr>
          <w:rFonts w:ascii="Times New Roman" w:hAnsi="Times New Roman" w:cs="Times New Roman"/>
          <w:sz w:val="26"/>
          <w:szCs w:val="26"/>
        </w:rPr>
        <w:t>ммного обеспечения, а также на выполнение сопутствующих работ и услуг, например, по настройке кассы, и другим затратам.</w:t>
      </w:r>
    </w:p>
    <w:p w:rsidR="00C362A1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2A1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 Что нужно сделать, чтобы получить данный вычет?</w:t>
      </w:r>
    </w:p>
    <w:p w:rsidR="00C362A1" w:rsidRPr="00312209" w:rsidRDefault="00C362A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B4A" w:rsidRPr="00312209" w:rsidRDefault="00026B4A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Чтобы получить вычет, предпринимателям, применяющим систему налогообложения в виде уплаты ЕНВД с представлением налоговой декларации, необходимо направить в инспекцию и пояснительную записку, указав реквизиты по каждой кассе, сумму расхо</w:t>
      </w:r>
      <w:r w:rsidR="0044186F" w:rsidRPr="00312209">
        <w:rPr>
          <w:rFonts w:ascii="Times New Roman" w:hAnsi="Times New Roman" w:cs="Times New Roman"/>
          <w:sz w:val="26"/>
          <w:szCs w:val="26"/>
        </w:rPr>
        <w:t>дов по приобретению контрольно-</w:t>
      </w:r>
      <w:r w:rsidRPr="00312209">
        <w:rPr>
          <w:rFonts w:ascii="Times New Roman" w:hAnsi="Times New Roman" w:cs="Times New Roman"/>
          <w:sz w:val="26"/>
          <w:szCs w:val="26"/>
        </w:rPr>
        <w:t>кассовой техники</w:t>
      </w:r>
      <w:r w:rsidR="0044186F" w:rsidRPr="00312209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F136CC" w:rsidRPr="00312209" w:rsidRDefault="00F136CC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6CC" w:rsidRPr="00312209" w:rsidRDefault="00F136CC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 Обязательно ли в номенклатуру ККТ заводить подробный перечень товаров и услуг</w:t>
      </w:r>
      <w:r w:rsidR="006904C2" w:rsidRPr="00312209">
        <w:rPr>
          <w:rFonts w:ascii="Times New Roman" w:hAnsi="Times New Roman" w:cs="Times New Roman"/>
          <w:b/>
          <w:sz w:val="26"/>
          <w:szCs w:val="26"/>
        </w:rPr>
        <w:t xml:space="preserve">, чтобы они отображались в чеке? Или каждый предприниматель вправе придумать свою компоновку услуг и товаров? Или может быть </w:t>
      </w:r>
      <w:proofErr w:type="gramStart"/>
      <w:r w:rsidR="006904C2" w:rsidRPr="00312209">
        <w:rPr>
          <w:rFonts w:ascii="Times New Roman" w:hAnsi="Times New Roman" w:cs="Times New Roman"/>
          <w:b/>
          <w:sz w:val="26"/>
          <w:szCs w:val="26"/>
        </w:rPr>
        <w:t>достаточно</w:t>
      </w:r>
      <w:proofErr w:type="gramEnd"/>
      <w:r w:rsidR="006904C2" w:rsidRPr="00312209">
        <w:rPr>
          <w:rFonts w:ascii="Times New Roman" w:hAnsi="Times New Roman" w:cs="Times New Roman"/>
          <w:b/>
          <w:sz w:val="26"/>
          <w:szCs w:val="26"/>
        </w:rPr>
        <w:t xml:space="preserve"> распис</w:t>
      </w:r>
      <w:r w:rsidR="00312209" w:rsidRPr="00312209">
        <w:rPr>
          <w:rFonts w:ascii="Times New Roman" w:hAnsi="Times New Roman" w:cs="Times New Roman"/>
          <w:b/>
          <w:sz w:val="26"/>
          <w:szCs w:val="26"/>
        </w:rPr>
        <w:t>ать</w:t>
      </w:r>
      <w:r w:rsidR="006904C2" w:rsidRPr="00312209">
        <w:rPr>
          <w:rFonts w:ascii="Times New Roman" w:hAnsi="Times New Roman" w:cs="Times New Roman"/>
          <w:b/>
          <w:sz w:val="26"/>
          <w:szCs w:val="26"/>
        </w:rPr>
        <w:t xml:space="preserve"> подробно в накладной товары и услуги, а к этой накладной просто пробивать чек на общую сумму? </w:t>
      </w:r>
    </w:p>
    <w:p w:rsidR="00EB1449" w:rsidRPr="00312209" w:rsidRDefault="00EB1449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36CC" w:rsidRPr="00312209" w:rsidRDefault="00EB1449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Кроме обязательных реквизитов указанные в ст.</w:t>
      </w:r>
      <w:r w:rsidR="00D410F7" w:rsidRPr="00312209">
        <w:rPr>
          <w:rFonts w:ascii="Times New Roman" w:hAnsi="Times New Roman" w:cs="Times New Roman"/>
          <w:sz w:val="26"/>
          <w:szCs w:val="26"/>
        </w:rPr>
        <w:t>4.7 54 ФЗ</w:t>
      </w:r>
      <w:r w:rsidRPr="00312209">
        <w:rPr>
          <w:rFonts w:ascii="Times New Roman" w:hAnsi="Times New Roman" w:cs="Times New Roman"/>
          <w:sz w:val="26"/>
          <w:szCs w:val="26"/>
        </w:rPr>
        <w:t xml:space="preserve"> НП применяющие </w:t>
      </w:r>
      <w:proofErr w:type="gramStart"/>
      <w:r w:rsidRPr="00312209">
        <w:rPr>
          <w:rFonts w:ascii="Times New Roman" w:hAnsi="Times New Roman" w:cs="Times New Roman"/>
          <w:sz w:val="26"/>
          <w:szCs w:val="26"/>
        </w:rPr>
        <w:t>ОСН</w:t>
      </w:r>
      <w:proofErr w:type="gramEnd"/>
      <w:r w:rsidRPr="00312209">
        <w:rPr>
          <w:rFonts w:ascii="Times New Roman" w:hAnsi="Times New Roman" w:cs="Times New Roman"/>
          <w:sz w:val="26"/>
          <w:szCs w:val="26"/>
        </w:rPr>
        <w:t xml:space="preserve"> обязаны указывать н</w:t>
      </w:r>
      <w:r w:rsidR="00D410F7" w:rsidRPr="00312209">
        <w:rPr>
          <w:rFonts w:ascii="Times New Roman" w:hAnsi="Times New Roman" w:cs="Times New Roman"/>
          <w:sz w:val="26"/>
          <w:szCs w:val="26"/>
        </w:rPr>
        <w:t>оменклатуру товара.</w:t>
      </w:r>
    </w:p>
    <w:p w:rsidR="00EB1449" w:rsidRPr="00312209" w:rsidRDefault="00D410F7" w:rsidP="00EB1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color w:val="392C69"/>
          <w:sz w:val="26"/>
          <w:szCs w:val="26"/>
        </w:rPr>
        <w:t xml:space="preserve">          </w:t>
      </w:r>
      <w:proofErr w:type="gramStart"/>
      <w:r w:rsidR="00EB1449" w:rsidRPr="00312209">
        <w:rPr>
          <w:rFonts w:ascii="Times New Roman" w:hAnsi="Times New Roman" w:cs="Times New Roman"/>
          <w:sz w:val="26"/>
          <w:szCs w:val="26"/>
        </w:rPr>
        <w:t>До 01.02.2021 индивидуальные предприниматели (кроме реализующих подакцизные товары), применяющие ПСН, УСН, ЕНВД, ЕСХН могут не указывать в кассовых чеках и БСО наименование товара (работы, услуги) и его количество</w:t>
      </w:r>
      <w:r w:rsidRPr="0031220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1BC1" w:rsidRPr="00312209" w:rsidRDefault="00CB1BC1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623A" w:rsidRPr="00312209" w:rsidRDefault="00FB623A" w:rsidP="00FB62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2209">
        <w:rPr>
          <w:rFonts w:ascii="Times New Roman" w:hAnsi="Times New Roman" w:cs="Times New Roman"/>
          <w:b/>
          <w:sz w:val="26"/>
          <w:szCs w:val="26"/>
        </w:rPr>
        <w:t>- Если предприниматель не установил онлайн-кассу в установленный законом срок, что ему грозит за это?</w:t>
      </w:r>
    </w:p>
    <w:p w:rsidR="00D410F7" w:rsidRPr="00312209" w:rsidRDefault="00D410F7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4268" w:rsidRPr="00312209" w:rsidRDefault="00D410F7" w:rsidP="0073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>Согласно административному кодексу РФ за не применение ККТ предусмотрена ответственность. В соответствии со ст.14.5 кодекса  для ИП штраф установлен в размере не менее 10 тыс. руб.</w:t>
      </w:r>
      <w:proofErr w:type="gramStart"/>
      <w:r w:rsidRPr="0031220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12209">
        <w:rPr>
          <w:rFonts w:ascii="Times New Roman" w:hAnsi="Times New Roman" w:cs="Times New Roman"/>
          <w:sz w:val="26"/>
          <w:szCs w:val="26"/>
        </w:rPr>
        <w:t xml:space="preserve"> для юридических лиц не менее 30 тыс. руб.</w:t>
      </w:r>
    </w:p>
    <w:p w:rsidR="00FB623A" w:rsidRPr="00312209" w:rsidRDefault="00FB623A" w:rsidP="00FB623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209">
        <w:rPr>
          <w:rFonts w:ascii="Times New Roman" w:hAnsi="Times New Roman" w:cs="Times New Roman"/>
          <w:sz w:val="26"/>
          <w:szCs w:val="26"/>
        </w:rPr>
        <w:t xml:space="preserve">На официальном сайте ФНС России в сети Интернет в разделе "Новый порядок применения контрольно-кассовой техники" размещены справочная информация </w:t>
      </w:r>
      <w:r w:rsidR="00870814" w:rsidRPr="00312209">
        <w:rPr>
          <w:rFonts w:ascii="Times New Roman" w:hAnsi="Times New Roman" w:cs="Times New Roman"/>
          <w:sz w:val="26"/>
          <w:szCs w:val="26"/>
        </w:rPr>
        <w:t>о новом порядке применения ККТ. По</w:t>
      </w:r>
      <w:r w:rsidR="007C1474" w:rsidRPr="00312209">
        <w:rPr>
          <w:rFonts w:ascii="Times New Roman" w:hAnsi="Times New Roman" w:cs="Times New Roman"/>
          <w:sz w:val="26"/>
          <w:szCs w:val="26"/>
        </w:rPr>
        <w:t xml:space="preserve"> всем вопросам</w:t>
      </w:r>
      <w:r w:rsidR="00870814" w:rsidRPr="00312209">
        <w:rPr>
          <w:rFonts w:ascii="Times New Roman" w:hAnsi="Times New Roman" w:cs="Times New Roman"/>
          <w:sz w:val="26"/>
          <w:szCs w:val="26"/>
        </w:rPr>
        <w:t xml:space="preserve"> связанные с применением касс нового поколения </w:t>
      </w:r>
      <w:r w:rsidR="007C1474" w:rsidRPr="00312209">
        <w:rPr>
          <w:rFonts w:ascii="Times New Roman" w:hAnsi="Times New Roman" w:cs="Times New Roman"/>
          <w:sz w:val="26"/>
          <w:szCs w:val="26"/>
        </w:rPr>
        <w:t xml:space="preserve"> обращайтесь в налоговую инспе</w:t>
      </w:r>
      <w:r w:rsidR="00870814" w:rsidRPr="00312209">
        <w:rPr>
          <w:rFonts w:ascii="Times New Roman" w:hAnsi="Times New Roman" w:cs="Times New Roman"/>
          <w:sz w:val="26"/>
          <w:szCs w:val="26"/>
        </w:rPr>
        <w:t xml:space="preserve">кцию или по телефону </w:t>
      </w:r>
      <w:r w:rsidR="00312209" w:rsidRPr="00312209">
        <w:rPr>
          <w:rFonts w:ascii="Times New Roman" w:hAnsi="Times New Roman" w:cs="Times New Roman"/>
          <w:sz w:val="26"/>
          <w:szCs w:val="26"/>
        </w:rPr>
        <w:t>8(85594)</w:t>
      </w:r>
      <w:r w:rsidR="00870814" w:rsidRPr="00312209">
        <w:rPr>
          <w:rFonts w:ascii="Times New Roman" w:hAnsi="Times New Roman" w:cs="Times New Roman"/>
          <w:sz w:val="26"/>
          <w:szCs w:val="26"/>
        </w:rPr>
        <w:t>7-80-</w:t>
      </w:r>
      <w:r w:rsidR="007C1474" w:rsidRPr="00312209">
        <w:rPr>
          <w:rFonts w:ascii="Times New Roman" w:hAnsi="Times New Roman" w:cs="Times New Roman"/>
          <w:sz w:val="26"/>
          <w:szCs w:val="26"/>
        </w:rPr>
        <w:t>96.</w:t>
      </w:r>
    </w:p>
    <w:p w:rsidR="0059389C" w:rsidRPr="00312209" w:rsidRDefault="0059389C" w:rsidP="00737DAF">
      <w:pPr>
        <w:spacing w:after="0" w:line="240" w:lineRule="auto"/>
        <w:ind w:firstLine="709"/>
        <w:rPr>
          <w:sz w:val="26"/>
          <w:szCs w:val="26"/>
        </w:rPr>
      </w:pPr>
    </w:p>
    <w:sectPr w:rsidR="0059389C" w:rsidRPr="00312209" w:rsidSect="00737D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018DF"/>
    <w:multiLevelType w:val="hybridMultilevel"/>
    <w:tmpl w:val="2347E1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C"/>
    <w:rsid w:val="00011B0C"/>
    <w:rsid w:val="000126A2"/>
    <w:rsid w:val="0002506A"/>
    <w:rsid w:val="00026B4A"/>
    <w:rsid w:val="000575B4"/>
    <w:rsid w:val="00090B7F"/>
    <w:rsid w:val="000B10F4"/>
    <w:rsid w:val="001179CF"/>
    <w:rsid w:val="00127C59"/>
    <w:rsid w:val="001334D2"/>
    <w:rsid w:val="00146A70"/>
    <w:rsid w:val="001B7546"/>
    <w:rsid w:val="001D63D7"/>
    <w:rsid w:val="002B5132"/>
    <w:rsid w:val="002C0D46"/>
    <w:rsid w:val="002D4B15"/>
    <w:rsid w:val="002E1E83"/>
    <w:rsid w:val="00312209"/>
    <w:rsid w:val="0031766A"/>
    <w:rsid w:val="00326BA2"/>
    <w:rsid w:val="0037152F"/>
    <w:rsid w:val="00384A92"/>
    <w:rsid w:val="0044186F"/>
    <w:rsid w:val="004F497E"/>
    <w:rsid w:val="00517D2F"/>
    <w:rsid w:val="0059389C"/>
    <w:rsid w:val="005E250C"/>
    <w:rsid w:val="006208E6"/>
    <w:rsid w:val="00624EEC"/>
    <w:rsid w:val="006558BE"/>
    <w:rsid w:val="006904C2"/>
    <w:rsid w:val="00723575"/>
    <w:rsid w:val="00732077"/>
    <w:rsid w:val="0073556F"/>
    <w:rsid w:val="00737DAF"/>
    <w:rsid w:val="0078095F"/>
    <w:rsid w:val="007835AE"/>
    <w:rsid w:val="00797E29"/>
    <w:rsid w:val="007C1474"/>
    <w:rsid w:val="007C4071"/>
    <w:rsid w:val="00806855"/>
    <w:rsid w:val="00870080"/>
    <w:rsid w:val="00870814"/>
    <w:rsid w:val="0088191E"/>
    <w:rsid w:val="008A2212"/>
    <w:rsid w:val="008C4A5F"/>
    <w:rsid w:val="008E151C"/>
    <w:rsid w:val="00934D5E"/>
    <w:rsid w:val="00941142"/>
    <w:rsid w:val="009F6272"/>
    <w:rsid w:val="00A04268"/>
    <w:rsid w:val="00A2092B"/>
    <w:rsid w:val="00A97D33"/>
    <w:rsid w:val="00B226DD"/>
    <w:rsid w:val="00B76870"/>
    <w:rsid w:val="00BB4C57"/>
    <w:rsid w:val="00BC3C46"/>
    <w:rsid w:val="00BE5FF2"/>
    <w:rsid w:val="00C13EF1"/>
    <w:rsid w:val="00C362A1"/>
    <w:rsid w:val="00C500B1"/>
    <w:rsid w:val="00C834D9"/>
    <w:rsid w:val="00C961BF"/>
    <w:rsid w:val="00CB1BC1"/>
    <w:rsid w:val="00CE3F04"/>
    <w:rsid w:val="00D410F7"/>
    <w:rsid w:val="00D4408C"/>
    <w:rsid w:val="00D479C8"/>
    <w:rsid w:val="00D61895"/>
    <w:rsid w:val="00D625AF"/>
    <w:rsid w:val="00DA06BD"/>
    <w:rsid w:val="00DB421D"/>
    <w:rsid w:val="00DE2263"/>
    <w:rsid w:val="00DF4E43"/>
    <w:rsid w:val="00E166F1"/>
    <w:rsid w:val="00E34BC2"/>
    <w:rsid w:val="00EA3ACB"/>
    <w:rsid w:val="00EB1449"/>
    <w:rsid w:val="00EC176B"/>
    <w:rsid w:val="00F128E7"/>
    <w:rsid w:val="00F136CC"/>
    <w:rsid w:val="00F47B84"/>
    <w:rsid w:val="00F770C6"/>
    <w:rsid w:val="00FA472F"/>
    <w:rsid w:val="00FB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46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character" w:customStyle="1" w:styleId="A4">
    <w:name w:val="A4"/>
    <w:uiPriority w:val="99"/>
    <w:rsid w:val="001B7546"/>
    <w:rPr>
      <w:rFonts w:cs="Minion Pro"/>
      <w:color w:val="000000"/>
      <w:sz w:val="20"/>
      <w:szCs w:val="20"/>
    </w:rPr>
  </w:style>
  <w:style w:type="character" w:customStyle="1" w:styleId="A10">
    <w:name w:val="A10"/>
    <w:uiPriority w:val="99"/>
    <w:rsid w:val="001B7546"/>
    <w:rPr>
      <w:rFonts w:cs="Minion Pro"/>
      <w:color w:val="000000"/>
      <w:sz w:val="19"/>
      <w:szCs w:val="19"/>
    </w:rPr>
  </w:style>
  <w:style w:type="paragraph" w:styleId="a3">
    <w:name w:val="List Paragraph"/>
    <w:basedOn w:val="a"/>
    <w:uiPriority w:val="34"/>
    <w:qFormat/>
    <w:rsid w:val="001B75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0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B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46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character" w:customStyle="1" w:styleId="A4">
    <w:name w:val="A4"/>
    <w:uiPriority w:val="99"/>
    <w:rsid w:val="001B7546"/>
    <w:rPr>
      <w:rFonts w:cs="Minion Pro"/>
      <w:color w:val="000000"/>
      <w:sz w:val="20"/>
      <w:szCs w:val="20"/>
    </w:rPr>
  </w:style>
  <w:style w:type="character" w:customStyle="1" w:styleId="A10">
    <w:name w:val="A10"/>
    <w:uiPriority w:val="99"/>
    <w:rsid w:val="001B7546"/>
    <w:rPr>
      <w:rFonts w:cs="Minion Pro"/>
      <w:color w:val="000000"/>
      <w:sz w:val="19"/>
      <w:szCs w:val="19"/>
    </w:rPr>
  </w:style>
  <w:style w:type="paragraph" w:styleId="a3">
    <w:name w:val="List Paragraph"/>
    <w:basedOn w:val="a"/>
    <w:uiPriority w:val="34"/>
    <w:qFormat/>
    <w:rsid w:val="001B75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0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B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521588D472F4D018B56334ECDF1AFD4E3C958D83FB4802F49DF1DF9150F6A90CD5470C61G9c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0E23B-F58A-4FF5-BEC8-E352607B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1689-00-197</cp:lastModifiedBy>
  <cp:revision>2</cp:revision>
  <cp:lastPrinted>2018-06-20T06:43:00Z</cp:lastPrinted>
  <dcterms:created xsi:type="dcterms:W3CDTF">2018-06-22T12:05:00Z</dcterms:created>
  <dcterms:modified xsi:type="dcterms:W3CDTF">2018-06-22T12:05:00Z</dcterms:modified>
</cp:coreProperties>
</file>