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D" w:rsidRPr="006E117D" w:rsidRDefault="008A7E23" w:rsidP="008A7E23">
      <w:pPr>
        <w:tabs>
          <w:tab w:val="left" w:pos="5340"/>
          <w:tab w:val="left" w:pos="6600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117D" w:rsidRPr="006E117D" w:rsidRDefault="006E117D" w:rsidP="008A7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17D" w:rsidRPr="006E117D" w:rsidRDefault="006E117D" w:rsidP="006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7D" w:rsidRPr="006E117D" w:rsidRDefault="006E117D" w:rsidP="008A7E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117D" w:rsidRDefault="006E117D" w:rsidP="006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7D" w:rsidRDefault="006E117D" w:rsidP="006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7D" w:rsidRDefault="006E117D" w:rsidP="006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7D" w:rsidRDefault="006E117D" w:rsidP="006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7D" w:rsidRDefault="006E117D" w:rsidP="006E1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32D" w:rsidRDefault="0058032D" w:rsidP="008A7E23">
      <w:pPr>
        <w:tabs>
          <w:tab w:val="left" w:pos="7530"/>
        </w:tabs>
        <w:spacing w:after="0" w:line="240" w:lineRule="auto"/>
      </w:pPr>
      <w:r>
        <w:t xml:space="preserve"> </w:t>
      </w:r>
      <w:r w:rsidR="008A7E23">
        <w:tab/>
      </w:r>
    </w:p>
    <w:p w:rsidR="000410DD" w:rsidRPr="00703FFE" w:rsidRDefault="009031D1" w:rsidP="00703FFE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4F24D6" w:rsidRDefault="00F67AE6" w:rsidP="00F67A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комитет муниципального образования г.Бугульма РТ во исполнение Постановления руководителя Исполнительного комитета МО г.Бугульма №8 от 31.05.2017 г., </w:t>
      </w:r>
      <w:r w:rsidR="006F2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</w:t>
      </w:r>
      <w:r w:rsidR="00F92564" w:rsidRPr="00F92564">
        <w:rPr>
          <w:rFonts w:ascii="Times New Roman" w:eastAsia="Times New Roman" w:hAnsi="Times New Roman" w:cs="Times New Roman"/>
          <w:sz w:val="24"/>
          <w:szCs w:val="24"/>
          <w:lang w:eastAsia="ru-RU"/>
        </w:rPr>
        <w:t>№16 от 25.10.2017, от</w:t>
      </w:r>
      <w:r w:rsidR="00F92564" w:rsidRPr="00F925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14 мая 2018 г. №8, от 07 мая 2019 г. №7</w:t>
      </w:r>
      <w:r w:rsidR="00F92564">
        <w:rPr>
          <w:rFonts w:ascii="Times New Roman" w:eastAsia="Calibri" w:hAnsi="Times New Roman" w:cs="Times New Roman"/>
          <w:sz w:val="24"/>
          <w:szCs w:val="24"/>
          <w:lang w:eastAsia="ru-RU"/>
        </w:rPr>
        <w:t>, от 05.11.2019 №20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сообщает о проведении открытого аукциона по продаже права на размещение сезонных нестационарных торговых объектов и объектов общественного питания на территории муниципального образования г.Бугульма по следующим лотам:</w:t>
      </w:r>
    </w:p>
    <w:p w:rsidR="00C65D48" w:rsidRDefault="00C65D48" w:rsidP="00F67AE6">
      <w:pPr>
        <w:spacing w:after="0" w:line="360" w:lineRule="auto"/>
        <w:ind w:firstLine="708"/>
        <w:jc w:val="both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243DB0">
        <w:rPr>
          <w:lang w:eastAsia="ru-RU"/>
        </w:rPr>
        <w:instrText xml:space="preserve">Excel.Sheet.12 "C:\\Users\\Лапшов Дмитрий\\Desktop\\ПРОТОКОЛЫ АУКЦИОН\\АУКЦИОН 2018\\информация о лотах на право размещения сезонных нестационарных торговых объектов  2018 на 2019 год.xlsx" "Лист1 (2)!R35C1:R46C14" </w:instrText>
      </w:r>
      <w:r>
        <w:rPr>
          <w:lang w:eastAsia="ru-RU"/>
        </w:rPr>
        <w:instrText xml:space="preserve">\a \f 4 \h </w:instrText>
      </w:r>
      <w:r w:rsidR="00A64B15">
        <w:rPr>
          <w:lang w:eastAsia="ru-RU"/>
        </w:rPr>
        <w:instrText xml:space="preserve"> \* MERGEFORMAT </w:instrText>
      </w:r>
      <w:r>
        <w:rPr>
          <w:lang w:eastAsia="ru-RU"/>
        </w:rPr>
        <w:fldChar w:fldCharType="separate"/>
      </w:r>
    </w:p>
    <w:tbl>
      <w:tblPr>
        <w:tblW w:w="103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417"/>
        <w:gridCol w:w="993"/>
        <w:gridCol w:w="992"/>
        <w:gridCol w:w="975"/>
        <w:gridCol w:w="1224"/>
        <w:gridCol w:w="1032"/>
        <w:gridCol w:w="1014"/>
        <w:gridCol w:w="1248"/>
      </w:tblGrid>
      <w:tr w:rsidR="00C65D48" w:rsidRPr="00C65D48" w:rsidTr="004F24D6">
        <w:trPr>
          <w:trHeight w:val="615"/>
        </w:trPr>
        <w:tc>
          <w:tcPr>
            <w:tcW w:w="103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елок</w:t>
            </w:r>
          </w:p>
        </w:tc>
      </w:tr>
      <w:tr w:rsidR="004F24D6" w:rsidRPr="00C65D48" w:rsidTr="00A53232">
        <w:trPr>
          <w:trHeight w:val="34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Адрес, месторасположение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Площадь,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торговых мест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сезонного нестационарного торгового объекта и объекта общественного питания (кв. м)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Нормативное время размещения нестационарного торгового объекта или объекта общественного питания, определенное для каждого вида деятельности (дней)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минимальная цена (руб.)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Шаг аукциона, руб.(5% от номинальной стоимости права, руб.)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D48" w:rsidRPr="00C65D48" w:rsidRDefault="00C65D48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Размер задатка для участия в аукционе  (50% от начальной стоимостиправа), руб.</w:t>
            </w:r>
          </w:p>
        </w:tc>
      </w:tr>
      <w:tr w:rsidR="002301C1" w:rsidRPr="00C65D48" w:rsidTr="002301C1">
        <w:trPr>
          <w:trHeight w:val="7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DA4D04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елок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«Ателье мод»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798,40</w:t>
            </w:r>
          </w:p>
        </w:tc>
      </w:tr>
      <w:tr w:rsidR="002301C1" w:rsidRPr="00C65D48" w:rsidTr="002301C1">
        <w:trPr>
          <w:trHeight w:val="9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DA4D04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елок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дом культуры (ул.Горького,12)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798,40</w:t>
            </w:r>
          </w:p>
        </w:tc>
      </w:tr>
      <w:tr w:rsidR="002301C1" w:rsidRPr="00C65D48" w:rsidTr="002301C1">
        <w:trPr>
          <w:trHeight w:val="10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DA4D04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елок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 Автостанции (перекресток ул.Казанская и ул.Герцена)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798,40</w:t>
            </w:r>
          </w:p>
        </w:tc>
      </w:tr>
      <w:tr w:rsidR="002301C1" w:rsidRPr="00C65D48" w:rsidTr="002301C1">
        <w:trPr>
          <w:trHeight w:val="1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DA4D04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елок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Микрорайон Подстанция (площадка перед маг. «Изобилие» ул.Матросова,6)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798,40</w:t>
            </w:r>
          </w:p>
        </w:tc>
      </w:tr>
      <w:tr w:rsidR="002301C1" w:rsidRPr="00C65D48" w:rsidTr="002301C1">
        <w:trPr>
          <w:trHeight w:val="15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DA4D04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елок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52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Микрорайон СУ-2 (ул.Дзержинского прилегающая террит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 между детским садом № 38 и домом №3)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798,40</w:t>
            </w:r>
          </w:p>
        </w:tc>
      </w:tr>
      <w:tr w:rsidR="002301C1" w:rsidRPr="00C65D48" w:rsidTr="002301C1">
        <w:trPr>
          <w:trHeight w:val="10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DA4D04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елок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«Агроторг» магазин «Пятерочка+» (ул.Циолковского,2)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798,40</w:t>
            </w:r>
          </w:p>
        </w:tc>
      </w:tr>
      <w:tr w:rsidR="002301C1" w:rsidRPr="00C65D48" w:rsidTr="002301C1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DA4D04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елок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DD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«Бугульминский лесхо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(ул.Парковая,2)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798,40</w:t>
            </w:r>
          </w:p>
        </w:tc>
      </w:tr>
      <w:tr w:rsidR="002301C1" w:rsidRPr="00C65D48" w:rsidTr="002301C1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DA4D04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елок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2F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ул.Ленина,123 (территория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прилегающая к магазину "Магнит"</w:t>
            </w: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798,40</w:t>
            </w:r>
          </w:p>
        </w:tc>
      </w:tr>
      <w:tr w:rsidR="002301C1" w:rsidRPr="00C65D48" w:rsidTr="002301C1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DA4D04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елок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Перекресток ул.Ямашева и ул.Гоголя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798,40</w:t>
            </w:r>
          </w:p>
        </w:tc>
      </w:tr>
      <w:tr w:rsidR="002301C1" w:rsidRPr="00C65D48" w:rsidTr="002301C1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DA4D04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елок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ул.Тукая (площадка ЗАО «БКХП №1»)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C65D48" w:rsidRDefault="002301C1" w:rsidP="00C6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Default="002301C1" w:rsidP="00230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1596,80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1C1" w:rsidRPr="00A302E1" w:rsidRDefault="002301C1" w:rsidP="00230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2E1">
              <w:rPr>
                <w:rFonts w:ascii="Times New Roman" w:hAnsi="Times New Roman" w:cs="Times New Roman"/>
                <w:sz w:val="20"/>
                <w:szCs w:val="20"/>
              </w:rPr>
              <w:t>798,40</w:t>
            </w:r>
          </w:p>
        </w:tc>
      </w:tr>
    </w:tbl>
    <w:p w:rsidR="00C65D48" w:rsidRDefault="00C65D48" w:rsidP="00F67A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D0CAF" w:rsidRDefault="00F67AE6" w:rsidP="00F67A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аукционе заявители представляют в установленный срок: заявку на участие по установленной форме с указанием банковских реквизитов счета для возврата задатка; нотариально оформленная доверенность на представителя ИП (в случае если от заявителя действует другое лицо); заявление об отсутствии решения Арбитражного суда о признании заявителя –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об административных правонарушениях; платежное поручение (квитанция) о внесении задатка. </w:t>
      </w:r>
    </w:p>
    <w:p w:rsidR="00F67AE6" w:rsidRPr="00F67AE6" w:rsidRDefault="00F67AE6" w:rsidP="00F67A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торгах допускаются лица, своевременно подавшие по адресу: г. Бугульма, ул.</w:t>
      </w:r>
      <w:r w:rsidR="00EE1C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Ленина,12 каб.104</w:t>
      </w:r>
      <w:bookmarkStart w:id="0" w:name="_GoBack"/>
      <w:bookmarkEnd w:id="0"/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при предъявлении паспорта заявки на участие в торгах, представившие необходимые документы и обеспечившие поступление в срок установленной суммы задатка. </w:t>
      </w:r>
    </w:p>
    <w:p w:rsidR="00ED0CAF" w:rsidRDefault="00F67AE6" w:rsidP="00F67A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начала приема заявок -  с </w:t>
      </w:r>
      <w:r w:rsidR="002301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64B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 08.00 часов. Заявки и прилагаемые к нему документы принимаются на бумажном носителе. </w:t>
      </w:r>
    </w:p>
    <w:p w:rsidR="00F67AE6" w:rsidRPr="00F67AE6" w:rsidRDefault="00F67AE6" w:rsidP="00F67A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заявок - РТ, г. Бугульма, ул.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Ленина,12 каб.104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телефон: (85594) 4-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39-32.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AE6" w:rsidRPr="00F67AE6" w:rsidRDefault="00F67AE6" w:rsidP="00F67A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приема заявок - </w:t>
      </w:r>
      <w:r w:rsidR="002301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64B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16.00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F67AE6" w:rsidRDefault="00F67AE6" w:rsidP="00F67A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 и признание претендентов участниками аукциона - </w:t>
      </w:r>
      <w:r w:rsidR="00A64B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64B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67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Место рассмотрения заявок - РТ, г.Бугульма, ул.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Ленина,12, каб.104.</w:t>
      </w:r>
    </w:p>
    <w:p w:rsidR="00B05C22" w:rsidRPr="00B05C22" w:rsidRDefault="00B05C22" w:rsidP="00B05C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C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и время начала проведения аукциона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5C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05C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13.00 часов, г.Бугульма, ул.</w:t>
      </w:r>
      <w:r w:rsid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Ленина,12  3 этаж.</w:t>
      </w:r>
      <w:r w:rsidRPr="00B05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4D04" w:rsidRPr="00DA4D04" w:rsidRDefault="00DA4D04" w:rsidP="00DA4D0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получателя: Исполнительный комитет муниципального образования город Бугульма Бугульминского муниципального района РТ</w:t>
      </w:r>
    </w:p>
    <w:p w:rsidR="00DA4D04" w:rsidRPr="00DA4D04" w:rsidRDefault="00DA4D04" w:rsidP="00DA4D0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1645019767</w:t>
      </w:r>
    </w:p>
    <w:p w:rsidR="00DA4D04" w:rsidRPr="00DA4D04" w:rsidRDefault="00DA4D04" w:rsidP="00DA4D0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</w:t>
      </w: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164501001</w:t>
      </w:r>
    </w:p>
    <w:p w:rsidR="00DA4D04" w:rsidRPr="00DA4D04" w:rsidRDefault="00DA4D04" w:rsidP="00DA4D0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92617101</w:t>
      </w:r>
    </w:p>
    <w:p w:rsidR="00DA4D04" w:rsidRPr="00DA4D04" w:rsidRDefault="00DA4D04" w:rsidP="00DA4D0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счет бюджета   </w:t>
      </w: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03232643926171011100</w:t>
      </w:r>
    </w:p>
    <w:p w:rsidR="00DA4D04" w:rsidRPr="00DA4D04" w:rsidRDefault="00DA4D04" w:rsidP="00DA4D0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 (единый казначейский счет)</w:t>
      </w: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40102810445370000079</w:t>
      </w:r>
    </w:p>
    <w:p w:rsidR="00DA4D04" w:rsidRPr="00DA4D04" w:rsidRDefault="00DA4D04" w:rsidP="00DA4D0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</w:t>
      </w: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ЛР138010008-Гориспол.</w:t>
      </w:r>
    </w:p>
    <w:p w:rsidR="00DA4D04" w:rsidRPr="00DA4D04" w:rsidRDefault="00DA4D04" w:rsidP="00DA4D0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</w:t>
      </w: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ОТДЕЛЕНИЕ-НБ РЕСПУБЛИКА ТАТАРСТАН БАНКА РОССИИ//УФК по Республике Татарстан г. Казань</w:t>
      </w:r>
    </w:p>
    <w:p w:rsidR="00DA4D04" w:rsidRDefault="00DA4D04" w:rsidP="00DA4D0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банка:</w:t>
      </w:r>
      <w:r w:rsidRPr="00DA4D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019205400</w:t>
      </w:r>
    </w:p>
    <w:p w:rsidR="004F24D6" w:rsidRPr="004F24D6" w:rsidRDefault="004F24D6" w:rsidP="00DA4D04">
      <w:pPr>
        <w:shd w:val="clear" w:color="auto" w:fill="FFFFFF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24D6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лотах, а также форма заявки на участие, заявление об отсутствии решения Арбитражного суда о признании заявителя –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об административных правонарушениях размещены на сайте Бугульминского муниципального района: </w:t>
      </w:r>
      <w:hyperlink r:id="rId9" w:history="1">
        <w:r w:rsidRPr="004F24D6">
          <w:rPr>
            <w:rFonts w:ascii="Times New Roman" w:eastAsia="Calibri" w:hAnsi="Times New Roman" w:cs="Times New Roman"/>
            <w:b/>
            <w:sz w:val="24"/>
            <w:szCs w:val="24"/>
          </w:rPr>
          <w:t>www.bugulma.tatar.ru</w:t>
        </w:r>
      </w:hyperlink>
      <w:r w:rsidRPr="004F24D6">
        <w:rPr>
          <w:rFonts w:ascii="Times New Roman" w:eastAsia="Calibri" w:hAnsi="Times New Roman" w:cs="Times New Roman"/>
          <w:b/>
          <w:sz w:val="24"/>
          <w:szCs w:val="24"/>
        </w:rPr>
        <w:t xml:space="preserve"> во вкладке  «Муниципальный заказ» - «Аукцион» - «Размещение сезонных нестационарных торговых объектов и объектов общественного питания».</w:t>
      </w:r>
    </w:p>
    <w:p w:rsidR="00F67AE6" w:rsidRPr="00F67AE6" w:rsidRDefault="00F67AE6" w:rsidP="004F24D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67AE6" w:rsidRPr="00F67AE6" w:rsidSect="004F24D6">
      <w:headerReference w:type="first" r:id="rId10"/>
      <w:pgSz w:w="11906" w:h="16838"/>
      <w:pgMar w:top="1134" w:right="567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53" w:rsidRDefault="00773453" w:rsidP="008A7E23">
      <w:pPr>
        <w:spacing w:after="0" w:line="240" w:lineRule="auto"/>
      </w:pPr>
      <w:r>
        <w:separator/>
      </w:r>
    </w:p>
  </w:endnote>
  <w:endnote w:type="continuationSeparator" w:id="0">
    <w:p w:rsidR="00773453" w:rsidRDefault="00773453" w:rsidP="008A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53" w:rsidRDefault="00773453" w:rsidP="008A7E23">
      <w:pPr>
        <w:spacing w:after="0" w:line="240" w:lineRule="auto"/>
      </w:pPr>
      <w:r>
        <w:separator/>
      </w:r>
    </w:p>
  </w:footnote>
  <w:footnote w:type="continuationSeparator" w:id="0">
    <w:p w:rsidR="00773453" w:rsidRDefault="00773453" w:rsidP="008A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E23" w:rsidRDefault="008A7E23">
    <w:pPr>
      <w:pStyle w:val="a5"/>
    </w:pPr>
    <w:r w:rsidRPr="0058032D">
      <w:rPr>
        <w:rFonts w:ascii="Times New Roman" w:hAnsi="Times New Roman" w:cs="Times New Roman"/>
        <w:noProof/>
        <w:sz w:val="18"/>
        <w:szCs w:val="18"/>
        <w:lang w:eastAsia="ru-RU"/>
      </w:rPr>
      <w:drawing>
        <wp:anchor distT="0" distB="0" distL="114300" distR="114300" simplePos="0" relativeHeight="251661312" behindDoc="1" locked="0" layoutInCell="1" allowOverlap="1" wp14:anchorId="3E368C81" wp14:editId="4DB90C8A">
          <wp:simplePos x="0" y="0"/>
          <wp:positionH relativeFrom="page">
            <wp:posOffset>5715</wp:posOffset>
          </wp:positionH>
          <wp:positionV relativeFrom="page">
            <wp:posOffset>11430</wp:posOffset>
          </wp:positionV>
          <wp:extent cx="7563485" cy="2486025"/>
          <wp:effectExtent l="0" t="0" r="0" b="9525"/>
          <wp:wrapNone/>
          <wp:docPr id="2" name="Рисунок 2" descr="C:\Users\userOIT2\Desktop\новые бланки\бланки новые\ИСПОЛКОМ МО БУГУЛЬМА\ИСПОЛКОМ БУГУЛЬМА ОБРЕЗК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OIT2\Desktop\новые бланки\бланки новые\ИСПОЛКОМ МО БУГУЛЬМА\ИСПОЛКОМ БУГУЛЬМА ОБРЕЗК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3318D"/>
    <w:multiLevelType w:val="hybridMultilevel"/>
    <w:tmpl w:val="37DA1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21A5E"/>
    <w:multiLevelType w:val="hybridMultilevel"/>
    <w:tmpl w:val="3484031A"/>
    <w:lvl w:ilvl="0" w:tplc="ACD03FC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C9"/>
    <w:rsid w:val="000410DD"/>
    <w:rsid w:val="00051880"/>
    <w:rsid w:val="0005373D"/>
    <w:rsid w:val="00071358"/>
    <w:rsid w:val="000B48A4"/>
    <w:rsid w:val="000F6B28"/>
    <w:rsid w:val="001F4FC9"/>
    <w:rsid w:val="00206990"/>
    <w:rsid w:val="00221D23"/>
    <w:rsid w:val="002301C1"/>
    <w:rsid w:val="00243DB0"/>
    <w:rsid w:val="002F15B1"/>
    <w:rsid w:val="00332830"/>
    <w:rsid w:val="003C4AB8"/>
    <w:rsid w:val="00402B0E"/>
    <w:rsid w:val="004903F3"/>
    <w:rsid w:val="00494B7E"/>
    <w:rsid w:val="004B216A"/>
    <w:rsid w:val="004F24D6"/>
    <w:rsid w:val="005044E4"/>
    <w:rsid w:val="00527A57"/>
    <w:rsid w:val="0058032D"/>
    <w:rsid w:val="005F4461"/>
    <w:rsid w:val="0060640E"/>
    <w:rsid w:val="00623C70"/>
    <w:rsid w:val="0065790A"/>
    <w:rsid w:val="006A4DCB"/>
    <w:rsid w:val="006E117D"/>
    <w:rsid w:val="006F2294"/>
    <w:rsid w:val="007016E3"/>
    <w:rsid w:val="00703FFE"/>
    <w:rsid w:val="0070501F"/>
    <w:rsid w:val="00773453"/>
    <w:rsid w:val="00777E26"/>
    <w:rsid w:val="00822A9E"/>
    <w:rsid w:val="0085789B"/>
    <w:rsid w:val="008A7E23"/>
    <w:rsid w:val="009031D1"/>
    <w:rsid w:val="00994B33"/>
    <w:rsid w:val="009B7EA6"/>
    <w:rsid w:val="009E2F2F"/>
    <w:rsid w:val="009F3CF3"/>
    <w:rsid w:val="00A3387F"/>
    <w:rsid w:val="00A45B55"/>
    <w:rsid w:val="00A53232"/>
    <w:rsid w:val="00A64B15"/>
    <w:rsid w:val="00A728B0"/>
    <w:rsid w:val="00AE3356"/>
    <w:rsid w:val="00AF40EF"/>
    <w:rsid w:val="00B05C22"/>
    <w:rsid w:val="00B25601"/>
    <w:rsid w:val="00B75F56"/>
    <w:rsid w:val="00B80EAC"/>
    <w:rsid w:val="00C40BAE"/>
    <w:rsid w:val="00C65D48"/>
    <w:rsid w:val="00C757A2"/>
    <w:rsid w:val="00CA4970"/>
    <w:rsid w:val="00CE3E03"/>
    <w:rsid w:val="00CF7686"/>
    <w:rsid w:val="00D005D7"/>
    <w:rsid w:val="00D17F74"/>
    <w:rsid w:val="00D23DE6"/>
    <w:rsid w:val="00D572AA"/>
    <w:rsid w:val="00D6456A"/>
    <w:rsid w:val="00D65E2B"/>
    <w:rsid w:val="00DA4D04"/>
    <w:rsid w:val="00DB4D76"/>
    <w:rsid w:val="00DC294E"/>
    <w:rsid w:val="00DD6684"/>
    <w:rsid w:val="00E36492"/>
    <w:rsid w:val="00E66840"/>
    <w:rsid w:val="00ED0CAF"/>
    <w:rsid w:val="00EE1C81"/>
    <w:rsid w:val="00F46287"/>
    <w:rsid w:val="00F67AE6"/>
    <w:rsid w:val="00F92564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AB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7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E23"/>
  </w:style>
  <w:style w:type="paragraph" w:styleId="a7">
    <w:name w:val="footer"/>
    <w:basedOn w:val="a"/>
    <w:link w:val="a8"/>
    <w:uiPriority w:val="99"/>
    <w:unhideWhenUsed/>
    <w:rsid w:val="008A7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E23"/>
  </w:style>
  <w:style w:type="paragraph" w:styleId="a9">
    <w:name w:val="List Paragraph"/>
    <w:basedOn w:val="a"/>
    <w:uiPriority w:val="34"/>
    <w:qFormat/>
    <w:rsid w:val="000410DD"/>
    <w:pPr>
      <w:ind w:left="720"/>
      <w:contextualSpacing/>
    </w:pPr>
  </w:style>
  <w:style w:type="table" w:styleId="aa">
    <w:name w:val="Table Grid"/>
    <w:basedOn w:val="a1"/>
    <w:uiPriority w:val="59"/>
    <w:rsid w:val="00230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CA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A49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AB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7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E23"/>
  </w:style>
  <w:style w:type="paragraph" w:styleId="a7">
    <w:name w:val="footer"/>
    <w:basedOn w:val="a"/>
    <w:link w:val="a8"/>
    <w:uiPriority w:val="99"/>
    <w:unhideWhenUsed/>
    <w:rsid w:val="008A7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E23"/>
  </w:style>
  <w:style w:type="paragraph" w:styleId="a9">
    <w:name w:val="List Paragraph"/>
    <w:basedOn w:val="a"/>
    <w:uiPriority w:val="34"/>
    <w:qFormat/>
    <w:rsid w:val="000410DD"/>
    <w:pPr>
      <w:ind w:left="720"/>
      <w:contextualSpacing/>
    </w:pPr>
  </w:style>
  <w:style w:type="table" w:styleId="aa">
    <w:name w:val="Table Grid"/>
    <w:basedOn w:val="a1"/>
    <w:uiPriority w:val="59"/>
    <w:rsid w:val="00230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CA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A4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ugulma.tata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CA88-BA8F-45C5-8147-B13729D4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userOIT2</dc:creator>
  <cp:lastModifiedBy>Лапшов Дмитрий</cp:lastModifiedBy>
  <cp:revision>4</cp:revision>
  <cp:lastPrinted>2019-12-02T10:20:00Z</cp:lastPrinted>
  <dcterms:created xsi:type="dcterms:W3CDTF">2021-11-15T12:37:00Z</dcterms:created>
  <dcterms:modified xsi:type="dcterms:W3CDTF">2021-11-15T12:40:00Z</dcterms:modified>
</cp:coreProperties>
</file>