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0B" w:rsidRPr="00D4282F" w:rsidRDefault="003B310B" w:rsidP="00260A1E">
      <w:pPr>
        <w:tabs>
          <w:tab w:val="left" w:pos="851"/>
        </w:tabs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Default="001202C0">
      <w:pPr>
        <w:rPr>
          <w:rFonts w:ascii="Times New Roman" w:hAnsi="Times New Roman" w:cs="Times New Roman"/>
        </w:rPr>
      </w:pPr>
    </w:p>
    <w:p w:rsidR="00DD2F84" w:rsidRDefault="00DD2F84">
      <w:pPr>
        <w:rPr>
          <w:rFonts w:ascii="Times New Roman" w:hAnsi="Times New Roman" w:cs="Times New Roman"/>
        </w:rPr>
      </w:pPr>
    </w:p>
    <w:p w:rsidR="00121D3F" w:rsidRDefault="00121D3F" w:rsidP="00121D3F">
      <w:pPr>
        <w:spacing w:after="120" w:line="360" w:lineRule="auto"/>
        <w:jc w:val="left"/>
        <w:rPr>
          <w:rFonts w:ascii="Times New Roman" w:hAnsi="Times New Roman" w:cs="Times New Roman"/>
          <w:bCs/>
          <w:sz w:val="28"/>
        </w:rPr>
      </w:pPr>
    </w:p>
    <w:p w:rsidR="00121D3F" w:rsidRPr="00121D3F" w:rsidRDefault="00121D3F" w:rsidP="00121D3F">
      <w:pPr>
        <w:spacing w:after="120" w:line="360" w:lineRule="auto"/>
        <w:jc w:val="left"/>
        <w:rPr>
          <w:rFonts w:ascii="Times New Roman" w:hAnsi="Times New Roman" w:cs="Times New Roman"/>
          <w:bCs/>
          <w:sz w:val="12"/>
          <w:szCs w:val="12"/>
        </w:rPr>
      </w:pPr>
    </w:p>
    <w:p w:rsidR="00FD1505" w:rsidRDefault="00121D3F" w:rsidP="00FD1505">
      <w:pPr>
        <w:spacing w:line="360" w:lineRule="auto"/>
        <w:jc w:val="lef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Pr="00D16FC3">
        <w:rPr>
          <w:rFonts w:ascii="Times New Roman" w:hAnsi="Times New Roman" w:cs="Times New Roman"/>
          <w:bCs/>
          <w:sz w:val="28"/>
        </w:rPr>
        <w:t xml:space="preserve">от </w:t>
      </w:r>
      <w:r>
        <w:rPr>
          <w:rFonts w:ascii="Times New Roman" w:hAnsi="Times New Roman" w:cs="Times New Roman"/>
          <w:bCs/>
          <w:sz w:val="28"/>
        </w:rPr>
        <w:t>31</w:t>
      </w:r>
      <w:r w:rsidRPr="00D16FC3">
        <w:rPr>
          <w:rFonts w:ascii="Times New Roman" w:hAnsi="Times New Roman" w:cs="Times New Roman"/>
          <w:bCs/>
          <w:sz w:val="28"/>
        </w:rPr>
        <w:t>.0</w:t>
      </w:r>
      <w:r>
        <w:rPr>
          <w:rFonts w:ascii="Times New Roman" w:hAnsi="Times New Roman" w:cs="Times New Roman"/>
          <w:bCs/>
          <w:sz w:val="28"/>
        </w:rPr>
        <w:t>8</w:t>
      </w:r>
      <w:r w:rsidRPr="00D16FC3">
        <w:rPr>
          <w:rFonts w:ascii="Times New Roman" w:hAnsi="Times New Roman" w:cs="Times New Roman"/>
          <w:bCs/>
          <w:sz w:val="28"/>
        </w:rPr>
        <w:t>.2020г.</w:t>
      </w:r>
      <w:r w:rsidRPr="00D16FC3">
        <w:rPr>
          <w:rFonts w:ascii="Times New Roman" w:hAnsi="Times New Roman" w:cs="Times New Roman"/>
          <w:bCs/>
          <w:sz w:val="28"/>
        </w:rPr>
        <w:tab/>
      </w:r>
      <w:r w:rsidRPr="00D16FC3">
        <w:rPr>
          <w:rFonts w:ascii="Times New Roman" w:hAnsi="Times New Roman" w:cs="Times New Roman"/>
          <w:bCs/>
          <w:sz w:val="28"/>
        </w:rPr>
        <w:tab/>
      </w:r>
      <w:r w:rsidRPr="00D16FC3">
        <w:rPr>
          <w:rFonts w:ascii="Times New Roman" w:hAnsi="Times New Roman" w:cs="Times New Roman"/>
          <w:bCs/>
          <w:sz w:val="28"/>
        </w:rPr>
        <w:tab/>
      </w:r>
      <w:r w:rsidRPr="00D16FC3">
        <w:rPr>
          <w:rFonts w:ascii="Times New Roman" w:hAnsi="Times New Roman" w:cs="Times New Roman"/>
          <w:bCs/>
          <w:sz w:val="28"/>
        </w:rPr>
        <w:tab/>
      </w:r>
      <w:r w:rsidRPr="00D16FC3">
        <w:rPr>
          <w:rFonts w:ascii="Times New Roman" w:hAnsi="Times New Roman" w:cs="Times New Roman"/>
          <w:bCs/>
          <w:sz w:val="28"/>
        </w:rPr>
        <w:tab/>
      </w:r>
      <w:r w:rsidRPr="00D16FC3">
        <w:rPr>
          <w:rFonts w:ascii="Times New Roman" w:hAnsi="Times New Roman" w:cs="Times New Roman"/>
          <w:bCs/>
          <w:sz w:val="28"/>
        </w:rPr>
        <w:tab/>
        <w:t xml:space="preserve">  </w:t>
      </w:r>
      <w:r w:rsidRPr="00D16FC3">
        <w:rPr>
          <w:rFonts w:ascii="Times New Roman" w:hAnsi="Times New Roman" w:cs="Times New Roman"/>
          <w:bCs/>
          <w:sz w:val="28"/>
        </w:rPr>
        <w:tab/>
        <w:t xml:space="preserve">    </w:t>
      </w:r>
      <w:r w:rsidR="009C04AB">
        <w:rPr>
          <w:rFonts w:ascii="Times New Roman" w:hAnsi="Times New Roman" w:cs="Times New Roman"/>
          <w:bCs/>
          <w:sz w:val="28"/>
        </w:rPr>
        <w:t>4</w:t>
      </w:r>
    </w:p>
    <w:p w:rsidR="00FD1505" w:rsidRPr="00FD1505" w:rsidRDefault="00FD1505" w:rsidP="00FD1505">
      <w:pPr>
        <w:spacing w:line="360" w:lineRule="auto"/>
        <w:jc w:val="left"/>
        <w:rPr>
          <w:rFonts w:ascii="Times New Roman" w:hAnsi="Times New Roman"/>
          <w:sz w:val="2"/>
          <w:szCs w:val="2"/>
        </w:rPr>
      </w:pPr>
    </w:p>
    <w:p w:rsidR="00121D3F" w:rsidRPr="007958BB" w:rsidRDefault="00121D3F" w:rsidP="00121D3F">
      <w:pPr>
        <w:pStyle w:val="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958BB">
        <w:rPr>
          <w:rFonts w:ascii="Times New Roman" w:hAnsi="Times New Roman"/>
          <w:sz w:val="28"/>
          <w:szCs w:val="28"/>
        </w:rPr>
        <w:t xml:space="preserve">ТРИДЦАТЬ </w:t>
      </w:r>
      <w:r>
        <w:rPr>
          <w:rFonts w:ascii="Times New Roman" w:hAnsi="Times New Roman"/>
          <w:sz w:val="28"/>
          <w:szCs w:val="28"/>
        </w:rPr>
        <w:t>ТРЕТЬЯ</w:t>
      </w:r>
      <w:r w:rsidRPr="007958BB">
        <w:rPr>
          <w:rFonts w:ascii="Times New Roman" w:hAnsi="Times New Roman"/>
          <w:sz w:val="28"/>
          <w:szCs w:val="28"/>
        </w:rPr>
        <w:t xml:space="preserve"> СЕССИЯ</w:t>
      </w:r>
    </w:p>
    <w:p w:rsidR="00121D3F" w:rsidRDefault="00121D3F" w:rsidP="00121D3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D1505" w:rsidRDefault="00FD1505" w:rsidP="00121D3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21D3F" w:rsidRPr="00D4282F" w:rsidRDefault="00121D3F" w:rsidP="00121D3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C04AB" w:rsidRPr="00C478E7" w:rsidRDefault="009C04AB" w:rsidP="009C04AB">
      <w:pPr>
        <w:pStyle w:val="5"/>
        <w:spacing w:before="0" w:after="0" w:line="276" w:lineRule="auto"/>
        <w:ind w:left="426"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C478E7">
        <w:rPr>
          <w:rFonts w:ascii="Times New Roman" w:hAnsi="Times New Roman"/>
          <w:i w:val="0"/>
          <w:sz w:val="28"/>
          <w:szCs w:val="28"/>
        </w:rPr>
        <w:t xml:space="preserve">О внесении изменений </w:t>
      </w:r>
      <w:r w:rsidRPr="00C478E7">
        <w:rPr>
          <w:rFonts w:ascii="Times New Roman" w:hAnsi="Times New Roman"/>
          <w:i w:val="0"/>
          <w:sz w:val="28"/>
          <w:szCs w:val="28"/>
          <w:lang w:val="ru-RU"/>
        </w:rPr>
        <w:t xml:space="preserve">и дополнений </w:t>
      </w:r>
      <w:r w:rsidRPr="00C478E7">
        <w:rPr>
          <w:rFonts w:ascii="Times New Roman" w:hAnsi="Times New Roman"/>
          <w:i w:val="0"/>
          <w:sz w:val="28"/>
          <w:szCs w:val="28"/>
        </w:rPr>
        <w:t>в решение №</w:t>
      </w:r>
      <w:r w:rsidRPr="00C478E7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C478E7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C04AB" w:rsidRPr="00C478E7" w:rsidRDefault="009C04AB" w:rsidP="009C04AB">
      <w:pPr>
        <w:pStyle w:val="5"/>
        <w:spacing w:before="0" w:after="0" w:line="276" w:lineRule="auto"/>
        <w:ind w:left="426"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C478E7">
        <w:rPr>
          <w:rFonts w:ascii="Times New Roman" w:hAnsi="Times New Roman"/>
          <w:i w:val="0"/>
          <w:sz w:val="28"/>
          <w:szCs w:val="28"/>
          <w:lang w:val="en-US"/>
        </w:rPr>
        <w:t>XIII</w:t>
      </w:r>
      <w:r w:rsidRPr="00C478E7">
        <w:rPr>
          <w:rFonts w:ascii="Times New Roman" w:hAnsi="Times New Roman"/>
          <w:i w:val="0"/>
          <w:sz w:val="28"/>
          <w:szCs w:val="28"/>
        </w:rPr>
        <w:t xml:space="preserve"> сессии Бугульминского городского Совета</w:t>
      </w:r>
    </w:p>
    <w:p w:rsidR="009C04AB" w:rsidRPr="00C478E7" w:rsidRDefault="009C04AB" w:rsidP="009C04AB">
      <w:pPr>
        <w:pStyle w:val="5"/>
        <w:spacing w:before="0" w:after="0" w:line="276" w:lineRule="auto"/>
        <w:ind w:left="426" w:firstLine="426"/>
        <w:rPr>
          <w:rFonts w:ascii="Times New Roman" w:hAnsi="Times New Roman"/>
          <w:bCs w:val="0"/>
          <w:i w:val="0"/>
          <w:sz w:val="28"/>
          <w:szCs w:val="28"/>
          <w:lang w:val="ru-RU"/>
        </w:rPr>
      </w:pPr>
      <w:r w:rsidRPr="00C478E7">
        <w:rPr>
          <w:rFonts w:ascii="Times New Roman" w:hAnsi="Times New Roman"/>
          <w:i w:val="0"/>
          <w:sz w:val="28"/>
          <w:szCs w:val="28"/>
        </w:rPr>
        <w:t xml:space="preserve">от </w:t>
      </w:r>
      <w:r w:rsidRPr="00C478E7">
        <w:rPr>
          <w:rFonts w:ascii="Times New Roman" w:hAnsi="Times New Roman"/>
          <w:i w:val="0"/>
          <w:sz w:val="28"/>
          <w:szCs w:val="28"/>
          <w:lang w:val="ru-RU"/>
        </w:rPr>
        <w:t>16.06.</w:t>
      </w:r>
      <w:r w:rsidRPr="00C478E7">
        <w:rPr>
          <w:rFonts w:ascii="Times New Roman" w:hAnsi="Times New Roman"/>
          <w:i w:val="0"/>
          <w:sz w:val="28"/>
          <w:szCs w:val="28"/>
        </w:rPr>
        <w:t>201</w:t>
      </w:r>
      <w:r w:rsidRPr="00C478E7">
        <w:rPr>
          <w:rFonts w:ascii="Times New Roman" w:hAnsi="Times New Roman"/>
          <w:i w:val="0"/>
          <w:sz w:val="28"/>
          <w:szCs w:val="28"/>
          <w:lang w:val="ru-RU"/>
        </w:rPr>
        <w:t>7</w:t>
      </w:r>
      <w:r w:rsidRPr="00C478E7">
        <w:rPr>
          <w:rFonts w:ascii="Times New Roman" w:hAnsi="Times New Roman"/>
          <w:i w:val="0"/>
          <w:sz w:val="28"/>
          <w:szCs w:val="28"/>
        </w:rPr>
        <w:t xml:space="preserve"> года «</w:t>
      </w:r>
      <w:r w:rsidRPr="00C478E7">
        <w:rPr>
          <w:rFonts w:ascii="Times New Roman" w:hAnsi="Times New Roman"/>
          <w:bCs w:val="0"/>
          <w:i w:val="0"/>
          <w:sz w:val="28"/>
          <w:szCs w:val="28"/>
        </w:rPr>
        <w:t xml:space="preserve">О Положении </w:t>
      </w:r>
    </w:p>
    <w:p w:rsidR="009C04AB" w:rsidRPr="00C478E7" w:rsidRDefault="009C04AB" w:rsidP="009C04AB">
      <w:pPr>
        <w:pStyle w:val="5"/>
        <w:spacing w:before="0" w:after="0" w:line="276" w:lineRule="auto"/>
        <w:ind w:left="426"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C478E7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C478E7">
        <w:rPr>
          <w:rFonts w:ascii="Times New Roman" w:hAnsi="Times New Roman"/>
          <w:i w:val="0"/>
          <w:sz w:val="28"/>
          <w:szCs w:val="28"/>
        </w:rPr>
        <w:t xml:space="preserve"> муниципальной службе</w:t>
      </w:r>
    </w:p>
    <w:p w:rsidR="009C04AB" w:rsidRPr="00C478E7" w:rsidRDefault="009C04AB" w:rsidP="009C04AB">
      <w:pPr>
        <w:pStyle w:val="5"/>
        <w:spacing w:before="0" w:after="0" w:line="276" w:lineRule="auto"/>
        <w:ind w:left="426"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C478E7">
        <w:rPr>
          <w:rFonts w:ascii="Times New Roman" w:hAnsi="Times New Roman"/>
          <w:i w:val="0"/>
          <w:sz w:val="28"/>
          <w:szCs w:val="28"/>
        </w:rPr>
        <w:t xml:space="preserve">в муниципальном образовании город Бугульма </w:t>
      </w:r>
    </w:p>
    <w:p w:rsidR="009C04AB" w:rsidRPr="00C478E7" w:rsidRDefault="009C04AB" w:rsidP="009C04AB">
      <w:pPr>
        <w:pStyle w:val="5"/>
        <w:spacing w:before="0" w:after="0" w:line="276" w:lineRule="auto"/>
        <w:ind w:left="426"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C478E7">
        <w:rPr>
          <w:rFonts w:ascii="Times New Roman" w:hAnsi="Times New Roman"/>
          <w:i w:val="0"/>
          <w:sz w:val="28"/>
          <w:szCs w:val="28"/>
        </w:rPr>
        <w:t>Бугульминско</w:t>
      </w:r>
      <w:r w:rsidRPr="00C478E7">
        <w:rPr>
          <w:rFonts w:ascii="Times New Roman" w:hAnsi="Times New Roman"/>
          <w:i w:val="0"/>
          <w:sz w:val="28"/>
          <w:szCs w:val="28"/>
          <w:lang w:val="ru-RU"/>
        </w:rPr>
        <w:t>го</w:t>
      </w:r>
      <w:r w:rsidRPr="00C478E7">
        <w:rPr>
          <w:rFonts w:ascii="Times New Roman" w:hAnsi="Times New Roman"/>
          <w:i w:val="0"/>
          <w:sz w:val="28"/>
          <w:szCs w:val="28"/>
        </w:rPr>
        <w:t xml:space="preserve"> муниципально</w:t>
      </w:r>
      <w:r w:rsidRPr="00C478E7">
        <w:rPr>
          <w:rFonts w:ascii="Times New Roman" w:hAnsi="Times New Roman"/>
          <w:i w:val="0"/>
          <w:sz w:val="28"/>
          <w:szCs w:val="28"/>
          <w:lang w:val="ru-RU"/>
        </w:rPr>
        <w:t xml:space="preserve">го </w:t>
      </w:r>
      <w:r w:rsidRPr="00C478E7">
        <w:rPr>
          <w:rFonts w:ascii="Times New Roman" w:hAnsi="Times New Roman"/>
          <w:i w:val="0"/>
          <w:sz w:val="28"/>
          <w:szCs w:val="28"/>
        </w:rPr>
        <w:t>район</w:t>
      </w:r>
      <w:r w:rsidRPr="00C478E7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C478E7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C04AB" w:rsidRPr="00C478E7" w:rsidRDefault="009C04AB" w:rsidP="009C04AB">
      <w:pPr>
        <w:pStyle w:val="5"/>
        <w:spacing w:before="0" w:after="0" w:line="276" w:lineRule="auto"/>
        <w:ind w:left="426"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C478E7">
        <w:rPr>
          <w:rFonts w:ascii="Times New Roman" w:hAnsi="Times New Roman"/>
          <w:i w:val="0"/>
          <w:sz w:val="28"/>
          <w:szCs w:val="28"/>
        </w:rPr>
        <w:t>Республики Татарстан»</w:t>
      </w:r>
    </w:p>
    <w:p w:rsidR="009C04AB" w:rsidRDefault="009C04AB" w:rsidP="009C04AB">
      <w:pPr>
        <w:spacing w:line="276" w:lineRule="auto"/>
        <w:ind w:left="426" w:firstLine="426"/>
        <w:rPr>
          <w:rFonts w:ascii="Times New Roman" w:hAnsi="Times New Roman" w:cs="Times New Roman"/>
          <w:sz w:val="16"/>
          <w:szCs w:val="16"/>
        </w:rPr>
      </w:pPr>
    </w:p>
    <w:p w:rsidR="009C04AB" w:rsidRPr="00C478E7" w:rsidRDefault="009C04AB" w:rsidP="009C04AB">
      <w:pPr>
        <w:spacing w:line="276" w:lineRule="auto"/>
        <w:ind w:left="426" w:firstLine="426"/>
        <w:rPr>
          <w:rFonts w:ascii="Times New Roman" w:hAnsi="Times New Roman" w:cs="Times New Roman"/>
          <w:sz w:val="16"/>
          <w:szCs w:val="16"/>
        </w:rPr>
      </w:pPr>
    </w:p>
    <w:p w:rsidR="009C04AB" w:rsidRDefault="009C04AB" w:rsidP="009C04AB">
      <w:pPr>
        <w:tabs>
          <w:tab w:val="left" w:pos="567"/>
        </w:tabs>
        <w:spacing w:line="276" w:lineRule="auto"/>
        <w:ind w:left="85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78E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478E7">
        <w:rPr>
          <w:rFonts w:ascii="Times New Roman" w:hAnsi="Times New Roman" w:cs="Times New Roman"/>
          <w:sz w:val="28"/>
          <w:szCs w:val="28"/>
          <w:lang w:val="tt-RU"/>
        </w:rPr>
        <w:t xml:space="preserve"> Федеральным законом от 06.10.2003 №131-ФЗ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</w:t>
      </w:r>
      <w:r w:rsidRPr="00C478E7">
        <w:rPr>
          <w:rFonts w:ascii="Times New Roman" w:hAnsi="Times New Roman" w:cs="Times New Roman"/>
          <w:sz w:val="28"/>
          <w:szCs w:val="28"/>
          <w:lang w:val="tt-RU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</w:t>
      </w:r>
      <w:r w:rsidRPr="00C478E7">
        <w:rPr>
          <w:rFonts w:ascii="Times New Roman" w:hAnsi="Times New Roman" w:cs="Times New Roman"/>
          <w:sz w:val="28"/>
          <w:szCs w:val="28"/>
          <w:lang w:val="tt-RU"/>
        </w:rPr>
        <w:t xml:space="preserve">в Российской Федерации», </w:t>
      </w:r>
      <w:r w:rsidRPr="00C478E7">
        <w:rPr>
          <w:rFonts w:ascii="Times New Roman" w:hAnsi="Times New Roman" w:cs="Times New Roman"/>
          <w:sz w:val="28"/>
          <w:szCs w:val="28"/>
        </w:rPr>
        <w:t>Федеральным з</w:t>
      </w:r>
      <w:r w:rsidRPr="00C478E7">
        <w:rPr>
          <w:rFonts w:ascii="Times New Roman" w:hAnsi="Times New Roman" w:cs="Times New Roman"/>
          <w:sz w:val="28"/>
          <w:szCs w:val="28"/>
          <w:lang w:val="tt-RU"/>
        </w:rPr>
        <w:t xml:space="preserve">аконом от 02.03.2007 </w:t>
      </w:r>
      <w:r w:rsidRPr="00C478E7">
        <w:rPr>
          <w:rFonts w:ascii="Times New Roman" w:hAnsi="Times New Roman" w:cs="Times New Roman"/>
          <w:sz w:val="28"/>
          <w:szCs w:val="28"/>
        </w:rPr>
        <w:t>№</w:t>
      </w:r>
      <w:r w:rsidRPr="00C478E7">
        <w:rPr>
          <w:rFonts w:ascii="Times New Roman" w:hAnsi="Times New Roman" w:cs="Times New Roman"/>
          <w:sz w:val="28"/>
          <w:szCs w:val="28"/>
          <w:lang w:val="tt-RU"/>
        </w:rPr>
        <w:t xml:space="preserve">25-ФЗ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Pr="00C478E7">
        <w:rPr>
          <w:rFonts w:ascii="Times New Roman" w:hAnsi="Times New Roman" w:cs="Times New Roman"/>
          <w:sz w:val="28"/>
          <w:szCs w:val="28"/>
        </w:rPr>
        <w:t>«</w:t>
      </w:r>
      <w:r w:rsidRPr="00C478E7">
        <w:rPr>
          <w:rFonts w:ascii="Times New Roman" w:hAnsi="Times New Roman" w:cs="Times New Roman"/>
          <w:sz w:val="28"/>
          <w:szCs w:val="28"/>
          <w:lang w:val="tt-RU"/>
        </w:rPr>
        <w:t>О муниципальной службе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478E7">
        <w:rPr>
          <w:rFonts w:ascii="Times New Roman" w:hAnsi="Times New Roman" w:cs="Times New Roman"/>
          <w:sz w:val="28"/>
          <w:szCs w:val="28"/>
          <w:lang w:val="tt-RU"/>
        </w:rPr>
        <w:t>в Российской Федерации</w:t>
      </w:r>
      <w:r w:rsidRPr="00C478E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478E7">
        <w:rPr>
          <w:rFonts w:ascii="Times New Roman" w:eastAsia="Calibri" w:hAnsi="Times New Roman" w:cs="Times New Roman"/>
          <w:sz w:val="28"/>
          <w:szCs w:val="28"/>
        </w:rPr>
        <w:t>Кодексом Республики Татарстан о муниципальной службе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8E7">
        <w:rPr>
          <w:rFonts w:ascii="Times New Roman" w:eastAsia="Calibri" w:hAnsi="Times New Roman" w:cs="Times New Roman"/>
          <w:sz w:val="28"/>
          <w:szCs w:val="28"/>
        </w:rPr>
        <w:t>от 25.06.2013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478E7">
        <w:rPr>
          <w:rFonts w:ascii="Times New Roman" w:eastAsia="Calibri" w:hAnsi="Times New Roman" w:cs="Times New Roman"/>
          <w:sz w:val="28"/>
          <w:szCs w:val="28"/>
        </w:rPr>
        <w:t xml:space="preserve"> №50-ЗРТ</w:t>
      </w:r>
      <w:r w:rsidRPr="00C478E7">
        <w:rPr>
          <w:rFonts w:ascii="Times New Roman" w:hAnsi="Times New Roman" w:cs="Times New Roman"/>
          <w:sz w:val="28"/>
          <w:szCs w:val="28"/>
        </w:rPr>
        <w:t>, Законом Республики Татарстан от 07.05.2020 №20-ЗРТ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478E7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78E7">
        <w:rPr>
          <w:rFonts w:ascii="Times New Roman" w:hAnsi="Times New Roman" w:cs="Times New Roman"/>
          <w:sz w:val="28"/>
          <w:szCs w:val="28"/>
        </w:rPr>
        <w:t xml:space="preserve"> Республики Татарстан в части совершенствования порядка участия отдельных категорий должностных лиц в управлении некоммерческими организациями», </w:t>
      </w:r>
      <w:r w:rsidRPr="00C478E7">
        <w:rPr>
          <w:rFonts w:ascii="Times New Roman" w:hAnsi="Times New Roman" w:cs="Times New Roman"/>
          <w:iCs/>
          <w:sz w:val="28"/>
          <w:szCs w:val="28"/>
        </w:rPr>
        <w:t xml:space="preserve">Законом Республики Татарстан от 21.07.2020 №43-ЗРТ «О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внесении изменения в статью 19 </w:t>
      </w:r>
      <w:r w:rsidRPr="00C478E7">
        <w:rPr>
          <w:rFonts w:ascii="Times New Roman" w:hAnsi="Times New Roman" w:cs="Times New Roman"/>
          <w:iCs/>
          <w:sz w:val="28"/>
          <w:szCs w:val="28"/>
        </w:rPr>
        <w:t xml:space="preserve">Кодекса Республики Татарстан </w:t>
      </w:r>
      <w:r>
        <w:rPr>
          <w:rFonts w:ascii="Times New Roman" w:hAnsi="Times New Roman" w:cs="Times New Roman"/>
          <w:iCs/>
          <w:sz w:val="28"/>
          <w:szCs w:val="28"/>
        </w:rPr>
        <w:t xml:space="preserve">о муниципальной службе», </w:t>
      </w:r>
      <w:r w:rsidRPr="00C478E7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r w:rsidRPr="00C478E7">
        <w:rPr>
          <w:rFonts w:ascii="Times New Roman" w:hAnsi="Times New Roman" w:cs="Times New Roman"/>
          <w:sz w:val="28"/>
          <w:szCs w:val="28"/>
        </w:rPr>
        <w:t>муниципального образования город Бугульма Бугульминского муниципального района Республики Татарстан</w:t>
      </w:r>
    </w:p>
    <w:p w:rsidR="009C04AB" w:rsidRDefault="009C04AB" w:rsidP="009C04AB">
      <w:pPr>
        <w:tabs>
          <w:tab w:val="left" w:pos="567"/>
        </w:tabs>
        <w:spacing w:line="276" w:lineRule="auto"/>
        <w:ind w:left="852" w:firstLine="0"/>
        <w:rPr>
          <w:rFonts w:ascii="Times New Roman" w:hAnsi="Times New Roman" w:cs="Times New Roman"/>
          <w:sz w:val="28"/>
          <w:szCs w:val="28"/>
        </w:rPr>
      </w:pPr>
    </w:p>
    <w:p w:rsidR="009C04AB" w:rsidRDefault="009C04AB" w:rsidP="009C04AB">
      <w:pPr>
        <w:tabs>
          <w:tab w:val="left" w:pos="567"/>
        </w:tabs>
        <w:spacing w:line="276" w:lineRule="auto"/>
        <w:ind w:left="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2E">
        <w:rPr>
          <w:rFonts w:ascii="Times New Roman" w:hAnsi="Times New Roman" w:cs="Times New Roman"/>
          <w:b/>
          <w:sz w:val="28"/>
          <w:szCs w:val="28"/>
        </w:rPr>
        <w:t>Бугульминский городской Совет</w:t>
      </w:r>
    </w:p>
    <w:p w:rsidR="009C04AB" w:rsidRPr="006327D5" w:rsidRDefault="009C04AB" w:rsidP="009C04AB">
      <w:pPr>
        <w:spacing w:line="360" w:lineRule="auto"/>
        <w:ind w:left="993" w:right="55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C04AB" w:rsidRDefault="009C04AB" w:rsidP="009C04AB">
      <w:pPr>
        <w:spacing w:line="360" w:lineRule="auto"/>
        <w:ind w:left="993" w:right="5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04AB" w:rsidRDefault="009C04AB" w:rsidP="009C04AB">
      <w:pPr>
        <w:tabs>
          <w:tab w:val="left" w:pos="567"/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A6A19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A1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ложение о муниципальной службе</w:t>
      </w:r>
      <w:r w:rsidRPr="00BA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A6A19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 город Бугульма</w:t>
      </w:r>
      <w:r w:rsidRPr="00BA6A19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Татарстан, утвержденное</w:t>
      </w:r>
      <w:r w:rsidRPr="00F56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№4                                        Бугульминского городского Совета от 16.06.2017 года,                                                    </w:t>
      </w:r>
      <w:r w:rsidRPr="00BA6A1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BA6A19">
        <w:rPr>
          <w:rFonts w:ascii="Times New Roman" w:hAnsi="Times New Roman" w:cs="Times New Roman"/>
          <w:sz w:val="28"/>
          <w:szCs w:val="28"/>
        </w:rPr>
        <w:t>:</w:t>
      </w:r>
    </w:p>
    <w:p w:rsidR="009C04AB" w:rsidRPr="00BA6A19" w:rsidRDefault="009C04AB" w:rsidP="009C04AB">
      <w:pPr>
        <w:tabs>
          <w:tab w:val="left" w:pos="567"/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</w:p>
    <w:p w:rsidR="009C04AB" w:rsidRPr="000C367F" w:rsidRDefault="009C04AB" w:rsidP="009C04AB">
      <w:pPr>
        <w:tabs>
          <w:tab w:val="num" w:pos="567"/>
          <w:tab w:val="left" w:pos="993"/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C367F">
        <w:rPr>
          <w:rFonts w:ascii="Times New Roman" w:hAnsi="Times New Roman" w:cs="Times New Roman"/>
          <w:sz w:val="28"/>
          <w:szCs w:val="28"/>
        </w:rPr>
        <w:lastRenderedPageBreak/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67F">
        <w:rPr>
          <w:rFonts w:ascii="Times New Roman" w:hAnsi="Times New Roman" w:cs="Times New Roman"/>
          <w:b/>
          <w:sz w:val="28"/>
          <w:szCs w:val="28"/>
        </w:rPr>
        <w:t>В статье 14</w:t>
      </w:r>
      <w:r w:rsidRPr="000C367F">
        <w:rPr>
          <w:rFonts w:ascii="Times New Roman" w:hAnsi="Times New Roman" w:cs="Times New Roman"/>
          <w:sz w:val="28"/>
          <w:szCs w:val="28"/>
        </w:rPr>
        <w:t>:</w:t>
      </w:r>
    </w:p>
    <w:p w:rsidR="009C04AB" w:rsidRDefault="009C04AB" w:rsidP="009C04AB">
      <w:pPr>
        <w:tabs>
          <w:tab w:val="num" w:pos="567"/>
          <w:tab w:val="left" w:pos="993"/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подпункте б </w:t>
      </w:r>
      <w:r w:rsidRPr="008A588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5884">
        <w:rPr>
          <w:rFonts w:ascii="Times New Roman" w:hAnsi="Times New Roman" w:cs="Times New Roman"/>
          <w:sz w:val="28"/>
          <w:szCs w:val="28"/>
        </w:rPr>
        <w:t xml:space="preserve"> 2 части 1 </w:t>
      </w:r>
      <w:r>
        <w:rPr>
          <w:rFonts w:ascii="Times New Roman" w:hAnsi="Times New Roman" w:cs="Times New Roman"/>
          <w:sz w:val="28"/>
          <w:szCs w:val="28"/>
        </w:rPr>
        <w:t>слова «, установленном законом Республики Татарстан.» заменить словами «, установленном статьей 14.1 настоящего Положения.»;</w:t>
      </w:r>
    </w:p>
    <w:p w:rsidR="009C04AB" w:rsidRPr="000C367F" w:rsidRDefault="009C04AB" w:rsidP="009C04AB">
      <w:pPr>
        <w:tabs>
          <w:tab w:val="left" w:pos="567"/>
          <w:tab w:val="num" w:pos="709"/>
          <w:tab w:val="left" w:pos="1276"/>
        </w:tabs>
        <w:spacing w:line="276" w:lineRule="auto"/>
        <w:ind w:left="851" w:firstLine="709"/>
        <w:rPr>
          <w:rFonts w:ascii="Times New Roman" w:eastAsia="Calibri" w:hAnsi="Times New Roman" w:cs="Times New Roman"/>
          <w:sz w:val="28"/>
          <w:szCs w:val="28"/>
        </w:rPr>
      </w:pPr>
      <w:r w:rsidRPr="000C367F">
        <w:rPr>
          <w:rFonts w:ascii="Times New Roman" w:hAnsi="Times New Roman" w:cs="Times New Roman"/>
          <w:sz w:val="28"/>
          <w:szCs w:val="28"/>
        </w:rPr>
        <w:t>1.2.</w:t>
      </w:r>
      <w:r w:rsidRPr="000C367F">
        <w:rPr>
          <w:rFonts w:ascii="Times New Roman" w:hAnsi="Times New Roman" w:cs="Times New Roman"/>
          <w:sz w:val="28"/>
          <w:szCs w:val="28"/>
        </w:rPr>
        <w:tab/>
      </w:r>
      <w:r w:rsidRPr="000C367F">
        <w:rPr>
          <w:rFonts w:ascii="Times New Roman" w:hAnsi="Times New Roman" w:cs="Times New Roman"/>
          <w:b/>
          <w:sz w:val="28"/>
          <w:szCs w:val="28"/>
        </w:rPr>
        <w:t>Дополнить статьей 14.1 следующего содержания</w:t>
      </w:r>
      <w:r w:rsidRPr="000C36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04AB" w:rsidRPr="006128B6" w:rsidRDefault="009C04AB" w:rsidP="009C04AB">
      <w:pPr>
        <w:tabs>
          <w:tab w:val="left" w:pos="1134"/>
          <w:tab w:val="left" w:pos="1276"/>
        </w:tabs>
        <w:spacing w:line="276" w:lineRule="auto"/>
        <w:ind w:left="851"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«</w:t>
      </w:r>
      <w:r w:rsidRPr="00C478E7">
        <w:rPr>
          <w:rFonts w:ascii="Times New Roman" w:hAnsi="Times New Roman" w:cs="Times New Roman"/>
          <w:b/>
          <w:bCs/>
          <w:sz w:val="28"/>
          <w:szCs w:val="28"/>
        </w:rPr>
        <w:t>14.1.</w:t>
      </w:r>
      <w:r w:rsidRPr="00C478E7">
        <w:rPr>
          <w:rFonts w:ascii="Times New Roman" w:hAnsi="Times New Roman" w:cs="Times New Roman"/>
          <w:b/>
          <w:bCs/>
          <w:sz w:val="28"/>
          <w:szCs w:val="28"/>
        </w:rPr>
        <w:tab/>
        <w:t>Участие муниципального служащего на безвозмездной основе в управлении некоммерческой организацией</w:t>
      </w:r>
    </w:p>
    <w:p w:rsidR="009C04AB" w:rsidRDefault="009C04AB" w:rsidP="009C04AB">
      <w:pPr>
        <w:tabs>
          <w:tab w:val="left" w:pos="709"/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Участие муниципального служащего на безвозмездной основе                       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                        иной общественной организации, жилищного, жилищно-строительного, гаражного кооперативов, товарищества собственников недвижимости)                (далее в настоящей статье - некоммерческая организация) осуществляется                    с разрешения представителя нанимателя, которое получено в порядке, установленном настоящей статьей.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Участие муниципального служащего на безвозмездной основе                         в управлении некоммерческой организацией не должно приводить                             к конфликту интересов или возможности возникновения конфликта интересов.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6128B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12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о разрешении на участие                    на безвозмездной основе в управлении некоммерческой организацией                    (далее в настоящей статье - заявление) составляется в письменном виде                    по форме согласно приложению №1 к настоящему Положению на имя представителя нанимателя муниципального служащего.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Заявление представляется в отдел организационно-кадровой работы Аппарата Совета Бугульминского муниципального района Республики Татарстан (должностному лицу, ответственному за осуществление кадровой работы), до начала запланированного участия на безвозмездной основе                            в управлении некоммерческой организацией.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осуществляется отделом организационно-кадровой работы Аппарата Совета Бугульминского муниципального района Республики Татарстан (далее в настоящей статье – отдел организационно-кадровой работы) в день его поступления в </w:t>
      </w:r>
      <w:hyperlink r:id="rId8" w:history="1">
        <w:r w:rsidRPr="0039561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заявлений, который ведется по форме согласно приложению №2                                                          к настоящему Положению. Листы журнала регистрации заявлений должны быть пронумерованы, прошнурованы и скреплены печатью органа местного самоуправления муниципального образования.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</w:p>
    <w:p w:rsidR="009C04AB" w:rsidRP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10"/>
          <w:szCs w:val="10"/>
        </w:rPr>
      </w:pP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  <w:t>Копия заявления с отметкой о регистрации с указанием даты,                номера регистрации заявления, фамилии, инициалов и должности сотрудника отдела организационно-кадровой работы, зарегистрировавшего данное заявление, выдается муниципальному служащему с проставлением его подписи в журнале регистрации заявлений.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Отдел организационно-кадровой работы осуществляет предварительное рассмотрение заявления и подготовку на него мотивированного заключения о возможности либо невозможности участия муниципального служащего на безвозмездной основе в управлении некоммерческой организацией (далее в настоящей статье - мотивированное заключение). При подготовке мотивированного заключения отдел организационно-кадровой работы с согласия муниципального служащего, представившего заявление, проводить с ним собеседование и получать от него письменные пояснения.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Мотивированное заключение должно содержать: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                         на осуществление данной некоммерческой организацией определенного вида деятельности и (или) отдельных действий;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анализ возможности возникновения у муниципального служащего конфликта интересов в случае его участия на безвозмездной основе                                          в управлении некоммерческой организацией.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Заявление и мотивированное заключение в течение семи рабочих дней после регистрации заявления направляются представителю нанимателя.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заявления и мотивированного заключения представитель нанимателя выносит одно из следующих решений:</w:t>
      </w:r>
      <w:bookmarkStart w:id="0" w:name="Par8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разрешить муниципальному служащему участие на безвозмездной основе в управлении некоммерческой организацией;</w:t>
      </w:r>
      <w:bookmarkStart w:id="1" w:name="Par9"/>
      <w:bookmarkEnd w:id="1"/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не разрешить муниципальному служащему участие на безвозмездной основе в управлении некоммерческой организацией;</w:t>
      </w:r>
      <w:bookmarkStart w:id="2" w:name="Par10"/>
      <w:bookmarkEnd w:id="2"/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направить заявление и мотивированное заключение на рассмотрение образованной в органе местного самоуправления муниципального образования комиссии по соблюдению требований к служебному поведению муниципальных служащих и урегулированию конфликтов интересов                               на предмет наличия либо отсутствия возможности возникновения                                у муниципального служащего конфликта интересов в случае его участия                   на безвозмездной основе в управлении некоммерческой организацией.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</w:p>
    <w:p w:rsidR="009C04AB" w:rsidRP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10"/>
          <w:szCs w:val="10"/>
        </w:rPr>
      </w:pP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Основанием для принятия решения, предусмотренного                  </w:t>
      </w:r>
      <w:hyperlink w:anchor="Par9" w:history="1">
        <w:r w:rsidRPr="003E0F4E">
          <w:rPr>
            <w:rFonts w:ascii="Times New Roman" w:hAnsi="Times New Roman" w:cs="Times New Roman"/>
            <w:sz w:val="28"/>
            <w:szCs w:val="28"/>
          </w:rPr>
          <w:t>пунктом 2 части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является наличие возможности возникновения у муниципального служащего конфликта интересов                                в случае его участия на безвозмездной основе в управлении некоммерческой организацией.</w:t>
      </w:r>
      <w:bookmarkStart w:id="3" w:name="Par12"/>
      <w:bookmarkEnd w:id="3"/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случае, предусмотренном </w:t>
      </w:r>
      <w:hyperlink w:anchor="Par10" w:history="1">
        <w:r w:rsidRPr="003E0F4E">
          <w:rPr>
            <w:rFonts w:ascii="Times New Roman" w:hAnsi="Times New Roman" w:cs="Times New Roman"/>
            <w:sz w:val="28"/>
            <w:szCs w:val="28"/>
          </w:rPr>
          <w:t>пунктом 3 части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настоящей статьи, комиссия по соблюдению требований к служебному поведению муниципальных служащих и урегулированию конфликтов интересов рассматривает заявление и мотивированное заключение в течение семи дней со дня их направления представителем нанимателя в указанную комиссию.  По результатам рассмотрения заявления и мотивированного заключения комиссия по соблюдению требований к служебному поведению муниципальных служащих и урегулированию конфликтов интересов принимает решение о наличии либо об отсутствии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организацией.</w:t>
      </w:r>
      <w:bookmarkStart w:id="4" w:name="Par13"/>
      <w:bookmarkEnd w:id="4"/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В течение трех рабочих дней со дня принятия решения, предусмотренного </w:t>
      </w:r>
      <w:hyperlink w:anchor="Par12" w:history="1">
        <w:r w:rsidRPr="003E0F4E">
          <w:rPr>
            <w:rFonts w:ascii="Times New Roman" w:hAnsi="Times New Roman" w:cs="Times New Roman"/>
            <w:sz w:val="28"/>
            <w:szCs w:val="28"/>
          </w:rPr>
          <w:t>частью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представитель нанимателя принимает решение разрешить либо не разрешить муниципальному служащему участие на безвозмездной основе в управлении некоммерческой организацией.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 организационно-кадровой работы в течение трех рабочих дней со дня принятия представителем нанимателя одного из решений, </w:t>
      </w:r>
      <w:r w:rsidRPr="003E0F4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8" w:history="1">
        <w:r w:rsidRPr="003E0F4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E0F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" w:history="1">
        <w:r w:rsidRPr="003E0F4E">
          <w:rPr>
            <w:rFonts w:ascii="Times New Roman" w:hAnsi="Times New Roman" w:cs="Times New Roman"/>
            <w:sz w:val="28"/>
            <w:szCs w:val="28"/>
          </w:rPr>
          <w:t>2 части 10</w:t>
        </w:r>
      </w:hyperlink>
      <w:r w:rsidRPr="003E0F4E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ar13" w:history="1">
        <w:r w:rsidRPr="003E0F4E">
          <w:rPr>
            <w:rFonts w:ascii="Times New Roman" w:hAnsi="Times New Roman" w:cs="Times New Roman"/>
            <w:sz w:val="28"/>
            <w:szCs w:val="28"/>
          </w:rPr>
          <w:t>частью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уведомляет муниципального служащего о принятом представителем нанимателя решении в письменной форме с проставлением подписи муниципального служащего в журнале регистрации заявлений либо направляет муниципальному служащему информацию о принятом представителем нанимателя решении посредством почтовой связи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отметкой об этом в журнале регистрации заявлений.</w:t>
      </w:r>
    </w:p>
    <w:p w:rsidR="009C04AB" w:rsidRDefault="009C04AB" w:rsidP="009C04AB">
      <w:pPr>
        <w:tabs>
          <w:tab w:val="left" w:pos="1276"/>
        </w:tabs>
        <w:spacing w:line="276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Заявление, мотивированное заключение и иные материалы, связанные с рассмотрением заявления (при их наличии), приобщаются                         к личному делу муниципального служащего.</w:t>
      </w:r>
    </w:p>
    <w:p w:rsidR="009C04AB" w:rsidRPr="00F254F0" w:rsidRDefault="009C04AB" w:rsidP="009C04AB">
      <w:pPr>
        <w:spacing w:line="276" w:lineRule="auto"/>
        <w:ind w:left="851" w:firstLine="709"/>
        <w:rPr>
          <w:rFonts w:ascii="Times New Roman" w:hAnsi="Times New Roman" w:cs="Times New Roman"/>
          <w:b/>
          <w:sz w:val="28"/>
          <w:szCs w:val="28"/>
        </w:rPr>
      </w:pPr>
      <w:r w:rsidRPr="000C367F">
        <w:rPr>
          <w:rFonts w:ascii="Times New Roman" w:hAnsi="Times New Roman" w:cs="Times New Roman"/>
          <w:sz w:val="28"/>
          <w:szCs w:val="28"/>
        </w:rPr>
        <w:t>1.3.</w:t>
      </w:r>
      <w:r w:rsidRPr="00F254F0">
        <w:rPr>
          <w:rFonts w:ascii="Times New Roman" w:hAnsi="Times New Roman" w:cs="Times New Roman"/>
          <w:b/>
          <w:sz w:val="28"/>
          <w:szCs w:val="28"/>
        </w:rPr>
        <w:t xml:space="preserve">       В статье 25:</w:t>
      </w:r>
    </w:p>
    <w:p w:rsidR="009C04AB" w:rsidRPr="00BA6A19" w:rsidRDefault="009C04AB" w:rsidP="009C04AB">
      <w:pPr>
        <w:spacing w:line="276" w:lineRule="auto"/>
        <w:ind w:left="851" w:firstLine="709"/>
        <w:rPr>
          <w:rFonts w:ascii="Times New Roman" w:eastAsia="Calibri" w:hAnsi="Times New Roman"/>
          <w:i/>
          <w:sz w:val="28"/>
          <w:szCs w:val="28"/>
        </w:rPr>
      </w:pPr>
      <w:r w:rsidRPr="00BA6A19">
        <w:rPr>
          <w:rFonts w:ascii="Times New Roman" w:eastAsia="Calibri" w:hAnsi="Times New Roman"/>
          <w:sz w:val="28"/>
          <w:szCs w:val="28"/>
        </w:rPr>
        <w:t>-</w:t>
      </w:r>
      <w:r w:rsidRPr="00BA6A19">
        <w:rPr>
          <w:rFonts w:ascii="Times New Roman" w:eastAsia="Calibri" w:hAnsi="Times New Roman"/>
          <w:sz w:val="28"/>
          <w:szCs w:val="28"/>
        </w:rPr>
        <w:tab/>
      </w:r>
      <w:r w:rsidRPr="00BA6A19">
        <w:rPr>
          <w:rFonts w:ascii="Times New Roman" w:eastAsia="Calibri" w:hAnsi="Times New Roman"/>
          <w:i/>
          <w:sz w:val="28"/>
          <w:szCs w:val="28"/>
        </w:rPr>
        <w:t>пункт 6 части 3 изложить в следующей редакции:</w:t>
      </w:r>
    </w:p>
    <w:p w:rsidR="009C04AB" w:rsidRDefault="009C04AB" w:rsidP="009C04AB">
      <w:pPr>
        <w:spacing w:line="276" w:lineRule="auto"/>
        <w:ind w:left="851" w:firstLine="709"/>
        <w:rPr>
          <w:rFonts w:ascii="Times New Roman" w:eastAsia="Calibri" w:hAnsi="Times New Roman"/>
          <w:sz w:val="28"/>
          <w:szCs w:val="28"/>
        </w:rPr>
      </w:pPr>
      <w:r w:rsidRPr="00BA6A19">
        <w:rPr>
          <w:rFonts w:ascii="Times New Roman" w:eastAsia="Calibri" w:hAnsi="Times New Roman"/>
          <w:sz w:val="28"/>
          <w:szCs w:val="28"/>
        </w:rPr>
        <w:t xml:space="preserve">«6) </w:t>
      </w:r>
      <w:hyperlink r:id="rId9" w:history="1">
        <w:r w:rsidRPr="00D16FC3">
          <w:rPr>
            <w:rFonts w:ascii="Times New Roman" w:eastAsia="Calibri" w:hAnsi="Times New Roman" w:cs="Times New Roman"/>
            <w:sz w:val="28"/>
            <w:szCs w:val="28"/>
          </w:rPr>
          <w:t>документ</w:t>
        </w:r>
      </w:hyperlink>
      <w:r w:rsidRPr="00D16FC3">
        <w:rPr>
          <w:rFonts w:ascii="Times New Roman" w:eastAsia="Calibri" w:hAnsi="Times New Roman" w:cs="Times New Roman"/>
          <w:sz w:val="28"/>
          <w:szCs w:val="28"/>
        </w:rPr>
        <w:t>, подтверждающий регистрацию в 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16FC3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(персонифицированного) уч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D16FC3">
        <w:rPr>
          <w:rFonts w:ascii="Times New Roman" w:eastAsia="Calibri" w:hAnsi="Times New Roman" w:cs="Times New Roman"/>
          <w:sz w:val="28"/>
          <w:szCs w:val="28"/>
        </w:rPr>
        <w:t xml:space="preserve">та, </w:t>
      </w:r>
      <w:r>
        <w:rPr>
          <w:rFonts w:ascii="Times New Roman" w:eastAsia="Calibri" w:hAnsi="Times New Roman" w:cs="Times New Roman"/>
          <w:sz w:val="28"/>
          <w:szCs w:val="28"/>
        </w:rPr>
        <w:t>за исключением случае, когда трудовой договор (контракт) заключается впервые</w:t>
      </w:r>
      <w:r w:rsidRPr="00D16FC3">
        <w:rPr>
          <w:rFonts w:ascii="Times New Roman" w:eastAsia="Calibri" w:hAnsi="Times New Roman" w:cs="Times New Roman"/>
          <w:sz w:val="28"/>
          <w:szCs w:val="28"/>
        </w:rPr>
        <w:t>;</w:t>
      </w:r>
      <w:r w:rsidRPr="00BA6A19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C04AB" w:rsidRDefault="009C04AB" w:rsidP="009C04AB">
      <w:pPr>
        <w:spacing w:line="276" w:lineRule="auto"/>
        <w:ind w:left="851" w:firstLine="709"/>
        <w:rPr>
          <w:rFonts w:ascii="Times New Roman" w:eastAsia="Calibri" w:hAnsi="Times New Roman"/>
          <w:sz w:val="28"/>
          <w:szCs w:val="28"/>
        </w:rPr>
      </w:pPr>
    </w:p>
    <w:p w:rsidR="009C04AB" w:rsidRDefault="009C04AB" w:rsidP="009C04AB">
      <w:pPr>
        <w:spacing w:line="276" w:lineRule="auto"/>
        <w:ind w:left="851" w:firstLine="709"/>
        <w:rPr>
          <w:rFonts w:ascii="Times New Roman" w:eastAsia="Calibri" w:hAnsi="Times New Roman"/>
          <w:sz w:val="28"/>
          <w:szCs w:val="28"/>
        </w:rPr>
      </w:pPr>
    </w:p>
    <w:p w:rsidR="009C04AB" w:rsidRDefault="009C04AB" w:rsidP="009C04AB">
      <w:pPr>
        <w:spacing w:line="276" w:lineRule="auto"/>
        <w:ind w:left="851" w:firstLine="709"/>
        <w:rPr>
          <w:rFonts w:ascii="Times New Roman" w:eastAsia="Calibri" w:hAnsi="Times New Roman"/>
          <w:sz w:val="28"/>
          <w:szCs w:val="28"/>
        </w:rPr>
      </w:pPr>
    </w:p>
    <w:p w:rsidR="009C04AB" w:rsidRDefault="009C04AB" w:rsidP="009C04AB">
      <w:pPr>
        <w:spacing w:line="276" w:lineRule="auto"/>
        <w:ind w:left="851" w:firstLine="709"/>
        <w:rPr>
          <w:rFonts w:ascii="Times New Roman" w:eastAsia="Calibri" w:hAnsi="Times New Roman"/>
          <w:sz w:val="28"/>
          <w:szCs w:val="28"/>
        </w:rPr>
      </w:pPr>
    </w:p>
    <w:p w:rsidR="009C04AB" w:rsidRDefault="009C04AB" w:rsidP="009C04AB">
      <w:pPr>
        <w:spacing w:line="276" w:lineRule="auto"/>
        <w:ind w:left="851" w:firstLine="709"/>
        <w:rPr>
          <w:rFonts w:ascii="Times New Roman" w:eastAsia="Calibri" w:hAnsi="Times New Roman"/>
          <w:sz w:val="28"/>
          <w:szCs w:val="28"/>
        </w:rPr>
      </w:pPr>
    </w:p>
    <w:p w:rsidR="009C04AB" w:rsidRPr="000C367F" w:rsidRDefault="009C04AB" w:rsidP="009C04AB">
      <w:pPr>
        <w:ind w:left="852" w:firstLine="708"/>
        <w:rPr>
          <w:rFonts w:ascii="Times New Roman" w:eastAsia="Calibri" w:hAnsi="Times New Roman"/>
          <w:sz w:val="10"/>
          <w:szCs w:val="10"/>
        </w:rPr>
      </w:pPr>
    </w:p>
    <w:p w:rsidR="009C04AB" w:rsidRPr="00BA6A19" w:rsidRDefault="009C04AB" w:rsidP="009C04AB">
      <w:pPr>
        <w:ind w:left="852" w:firstLine="567"/>
        <w:rPr>
          <w:rFonts w:ascii="Times New Roman" w:hAnsi="Times New Roman" w:cs="Times New Roman"/>
          <w:sz w:val="28"/>
          <w:szCs w:val="28"/>
        </w:rPr>
      </w:pPr>
      <w:r w:rsidRPr="00BA6A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A6A19">
        <w:rPr>
          <w:rFonts w:ascii="Times New Roman" w:hAnsi="Times New Roman" w:cs="Times New Roman"/>
          <w:sz w:val="28"/>
          <w:szCs w:val="28"/>
        </w:rPr>
        <w:t>Настоящее решение вступает в силу и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6A19">
        <w:rPr>
          <w:rFonts w:ascii="Times New Roman" w:hAnsi="Times New Roman" w:cs="Times New Roman"/>
          <w:sz w:val="28"/>
          <w:szCs w:val="28"/>
        </w:rPr>
        <w:t xml:space="preserve"> в порядке, определенном Уст</w:t>
      </w:r>
      <w:r>
        <w:rPr>
          <w:rFonts w:ascii="Times New Roman" w:hAnsi="Times New Roman" w:cs="Times New Roman"/>
          <w:sz w:val="28"/>
          <w:szCs w:val="28"/>
        </w:rPr>
        <w:t xml:space="preserve">авом муниципального образования                                   </w:t>
      </w:r>
      <w:r w:rsidRPr="00BA6A19">
        <w:rPr>
          <w:rFonts w:ascii="Times New Roman" w:hAnsi="Times New Roman" w:cs="Times New Roman"/>
          <w:sz w:val="28"/>
          <w:szCs w:val="28"/>
        </w:rPr>
        <w:t xml:space="preserve"> город Бугульма Бугуль</w:t>
      </w:r>
      <w:r>
        <w:rPr>
          <w:rFonts w:ascii="Times New Roman" w:hAnsi="Times New Roman" w:cs="Times New Roman"/>
          <w:sz w:val="28"/>
          <w:szCs w:val="28"/>
        </w:rPr>
        <w:t>минского муниципального района</w:t>
      </w:r>
      <w:r w:rsidRPr="00BA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A6A19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9C04AB" w:rsidRPr="00514E01" w:rsidRDefault="009C04AB" w:rsidP="009C04AB">
      <w:pPr>
        <w:spacing w:line="360" w:lineRule="auto"/>
        <w:ind w:left="852" w:right="55" w:firstLine="0"/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ab/>
      </w:r>
    </w:p>
    <w:p w:rsidR="009C04AB" w:rsidRDefault="009C04AB" w:rsidP="009C04AB">
      <w:pPr>
        <w:tabs>
          <w:tab w:val="left" w:pos="851"/>
          <w:tab w:val="left" w:pos="993"/>
          <w:tab w:val="left" w:pos="1418"/>
        </w:tabs>
        <w:overflowPunct w:val="0"/>
        <w:spacing w:line="276" w:lineRule="auto"/>
        <w:ind w:left="852" w:firstLine="425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 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оставляю за собой.</w:t>
      </w:r>
    </w:p>
    <w:p w:rsidR="009C04AB" w:rsidRDefault="009C04AB" w:rsidP="009C04AB">
      <w:pPr>
        <w:tabs>
          <w:tab w:val="left" w:pos="851"/>
          <w:tab w:val="left" w:pos="993"/>
          <w:tab w:val="left" w:pos="1418"/>
        </w:tabs>
        <w:overflowPunct w:val="0"/>
        <w:spacing w:line="276" w:lineRule="auto"/>
        <w:ind w:left="113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04AB" w:rsidRDefault="009C04AB" w:rsidP="009C04AB">
      <w:pPr>
        <w:tabs>
          <w:tab w:val="left" w:pos="851"/>
          <w:tab w:val="left" w:pos="993"/>
          <w:tab w:val="left" w:pos="1418"/>
        </w:tabs>
        <w:overflowPunct w:val="0"/>
        <w:spacing w:line="276" w:lineRule="auto"/>
        <w:ind w:left="113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04AB" w:rsidRDefault="009C04AB" w:rsidP="009C04AB">
      <w:pPr>
        <w:tabs>
          <w:tab w:val="left" w:pos="851"/>
          <w:tab w:val="left" w:pos="993"/>
          <w:tab w:val="left" w:pos="1418"/>
        </w:tabs>
        <w:overflowPunct w:val="0"/>
        <w:spacing w:line="276" w:lineRule="auto"/>
        <w:ind w:left="113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04AB" w:rsidRPr="006327D5" w:rsidRDefault="009C04AB" w:rsidP="009C04AB">
      <w:pPr>
        <w:tabs>
          <w:tab w:val="left" w:pos="851"/>
          <w:tab w:val="left" w:pos="993"/>
          <w:tab w:val="left" w:pos="1418"/>
        </w:tabs>
        <w:overflowPunct w:val="0"/>
        <w:spacing w:line="276" w:lineRule="auto"/>
        <w:ind w:left="1135" w:firstLine="567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327D5">
        <w:rPr>
          <w:rFonts w:ascii="Times New Roman" w:hAnsi="Times New Roman" w:cs="Times New Roman"/>
          <w:b/>
          <w:sz w:val="28"/>
          <w:szCs w:val="28"/>
        </w:rPr>
        <w:t>Заместитель мэра</w:t>
      </w:r>
    </w:p>
    <w:p w:rsidR="009C04AB" w:rsidRDefault="009C04AB" w:rsidP="009C04AB">
      <w:pPr>
        <w:tabs>
          <w:tab w:val="left" w:pos="851"/>
          <w:tab w:val="left" w:pos="993"/>
          <w:tab w:val="left" w:pos="1418"/>
        </w:tabs>
        <w:overflowPunct w:val="0"/>
        <w:spacing w:line="276" w:lineRule="auto"/>
        <w:ind w:left="1135" w:firstLine="567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327D5">
        <w:rPr>
          <w:rFonts w:ascii="Times New Roman" w:hAnsi="Times New Roman" w:cs="Times New Roman"/>
          <w:b/>
          <w:sz w:val="28"/>
          <w:szCs w:val="28"/>
        </w:rPr>
        <w:t>города Бугульмы</w:t>
      </w:r>
      <w:r w:rsidRPr="006327D5">
        <w:rPr>
          <w:rFonts w:ascii="Times New Roman" w:hAnsi="Times New Roman" w:cs="Times New Roman"/>
          <w:b/>
          <w:sz w:val="28"/>
          <w:szCs w:val="28"/>
        </w:rPr>
        <w:tab/>
      </w:r>
      <w:r w:rsidRPr="006327D5">
        <w:rPr>
          <w:rFonts w:ascii="Times New Roman" w:hAnsi="Times New Roman" w:cs="Times New Roman"/>
          <w:b/>
          <w:sz w:val="28"/>
          <w:szCs w:val="28"/>
        </w:rPr>
        <w:tab/>
      </w:r>
      <w:r w:rsidRPr="006327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27D5">
        <w:rPr>
          <w:rFonts w:ascii="Times New Roman" w:hAnsi="Times New Roman" w:cs="Times New Roman"/>
          <w:b/>
          <w:sz w:val="28"/>
          <w:szCs w:val="28"/>
        </w:rPr>
        <w:tab/>
      </w:r>
      <w:r w:rsidRPr="006327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6327D5">
        <w:rPr>
          <w:rFonts w:ascii="Times New Roman" w:hAnsi="Times New Roman" w:cs="Times New Roman"/>
          <w:b/>
          <w:sz w:val="28"/>
          <w:szCs w:val="28"/>
        </w:rPr>
        <w:t>И.Б.Белова</w:t>
      </w:r>
      <w:bookmarkStart w:id="5" w:name="_GoBack"/>
      <w:bookmarkEnd w:id="5"/>
    </w:p>
    <w:sectPr w:rsidR="009C04AB" w:rsidSect="0054142B"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B3" w:rsidRDefault="009731B3" w:rsidP="0054142B">
      <w:r>
        <w:separator/>
      </w:r>
    </w:p>
  </w:endnote>
  <w:endnote w:type="continuationSeparator" w:id="0">
    <w:p w:rsidR="009731B3" w:rsidRDefault="009731B3" w:rsidP="0054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B3" w:rsidRDefault="009731B3" w:rsidP="0054142B">
      <w:r>
        <w:separator/>
      </w:r>
    </w:p>
  </w:footnote>
  <w:footnote w:type="continuationSeparator" w:id="0">
    <w:p w:rsidR="009731B3" w:rsidRDefault="009731B3" w:rsidP="0054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2B" w:rsidRDefault="008A164B">
    <w:pPr>
      <w:pStyle w:val="a3"/>
    </w:pPr>
    <w:r w:rsidRPr="008A164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-450215</wp:posOffset>
          </wp:positionV>
          <wp:extent cx="7536683" cy="2743200"/>
          <wp:effectExtent l="0" t="0" r="7620" b="0"/>
          <wp:wrapNone/>
          <wp:docPr id="5" name="Рисунок 5" descr="C:\Users\Лола Фаиг кызы Рагим\Desktop\Public\! БЛАНКИ\Сессия\БЛАНКИ нью_по_Бугульминскому_городскому_Совету\РЕШЕНИЕ СЕССИИ III СОЗЫ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БЛАНКИ нью_по_Бугульминскому_городскому_Совету\РЕШЕНИЕ СЕССИИ III СОЗЫВ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683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8D8"/>
    <w:multiLevelType w:val="hybridMultilevel"/>
    <w:tmpl w:val="C464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E21B5"/>
    <w:multiLevelType w:val="hybridMultilevel"/>
    <w:tmpl w:val="1F126298"/>
    <w:lvl w:ilvl="0" w:tplc="AC30387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35DA3"/>
    <w:multiLevelType w:val="multilevel"/>
    <w:tmpl w:val="EE7E1D3A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  <w:u w:val="none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tabs>
          <w:tab w:val="num" w:pos="3960"/>
        </w:tabs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  <w:u w:val="none"/>
      </w:rPr>
    </w:lvl>
  </w:abstractNum>
  <w:abstractNum w:abstractNumId="3">
    <w:nsid w:val="187D1907"/>
    <w:multiLevelType w:val="hybridMultilevel"/>
    <w:tmpl w:val="56C6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3E021B1A"/>
    <w:multiLevelType w:val="hybridMultilevel"/>
    <w:tmpl w:val="DE46A3A8"/>
    <w:lvl w:ilvl="0" w:tplc="9664F656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4A10543"/>
    <w:multiLevelType w:val="hybridMultilevel"/>
    <w:tmpl w:val="1B8E92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83784"/>
    <w:multiLevelType w:val="hybridMultilevel"/>
    <w:tmpl w:val="6B6443FC"/>
    <w:lvl w:ilvl="0" w:tplc="5226D56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42B"/>
    <w:rsid w:val="000020BA"/>
    <w:rsid w:val="000E65E2"/>
    <w:rsid w:val="0010333C"/>
    <w:rsid w:val="0011382E"/>
    <w:rsid w:val="001202C0"/>
    <w:rsid w:val="00121D3F"/>
    <w:rsid w:val="00190818"/>
    <w:rsid w:val="001A5D3D"/>
    <w:rsid w:val="00260A1E"/>
    <w:rsid w:val="002620B8"/>
    <w:rsid w:val="00286105"/>
    <w:rsid w:val="00291A9A"/>
    <w:rsid w:val="002E299C"/>
    <w:rsid w:val="00375A62"/>
    <w:rsid w:val="00393915"/>
    <w:rsid w:val="003B310B"/>
    <w:rsid w:val="00410F3F"/>
    <w:rsid w:val="0044621C"/>
    <w:rsid w:val="00484FF7"/>
    <w:rsid w:val="004C6D2E"/>
    <w:rsid w:val="0054142B"/>
    <w:rsid w:val="00550DC0"/>
    <w:rsid w:val="005865A1"/>
    <w:rsid w:val="00591AD0"/>
    <w:rsid w:val="00596DA9"/>
    <w:rsid w:val="006730C7"/>
    <w:rsid w:val="006767B5"/>
    <w:rsid w:val="007A794C"/>
    <w:rsid w:val="007F03DD"/>
    <w:rsid w:val="008164F5"/>
    <w:rsid w:val="0083374E"/>
    <w:rsid w:val="008920C2"/>
    <w:rsid w:val="008A164B"/>
    <w:rsid w:val="009731B3"/>
    <w:rsid w:val="00985DD7"/>
    <w:rsid w:val="009C04AB"/>
    <w:rsid w:val="009D5CD4"/>
    <w:rsid w:val="00AB17EA"/>
    <w:rsid w:val="00B83CD3"/>
    <w:rsid w:val="00BA0CF2"/>
    <w:rsid w:val="00BC490E"/>
    <w:rsid w:val="00C815D3"/>
    <w:rsid w:val="00CC5B12"/>
    <w:rsid w:val="00CF2302"/>
    <w:rsid w:val="00D4282F"/>
    <w:rsid w:val="00D47CAC"/>
    <w:rsid w:val="00D71B0B"/>
    <w:rsid w:val="00D8778A"/>
    <w:rsid w:val="00DD2F84"/>
    <w:rsid w:val="00E41A10"/>
    <w:rsid w:val="00E41D1B"/>
    <w:rsid w:val="00E6542F"/>
    <w:rsid w:val="00EB6B45"/>
    <w:rsid w:val="00EF7697"/>
    <w:rsid w:val="00F131FD"/>
    <w:rsid w:val="00F824C5"/>
    <w:rsid w:val="00FA1DD8"/>
    <w:rsid w:val="00FB32B3"/>
    <w:rsid w:val="00FC4D85"/>
    <w:rsid w:val="00FD1505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590F0-1024-4BD5-910C-3FF75726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7697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C04A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42B"/>
  </w:style>
  <w:style w:type="paragraph" w:styleId="a5">
    <w:name w:val="footer"/>
    <w:basedOn w:val="a"/>
    <w:link w:val="a6"/>
    <w:uiPriority w:val="99"/>
    <w:unhideWhenUsed/>
    <w:rsid w:val="005414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42B"/>
  </w:style>
  <w:style w:type="paragraph" w:styleId="a7">
    <w:name w:val="Body Text"/>
    <w:basedOn w:val="a"/>
    <w:link w:val="a8"/>
    <w:rsid w:val="001202C0"/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20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202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202C0"/>
    <w:pPr>
      <w:ind w:left="720"/>
      <w:contextualSpacing/>
    </w:pPr>
  </w:style>
  <w:style w:type="character" w:styleId="aa">
    <w:name w:val="Hyperlink"/>
    <w:uiPriority w:val="99"/>
    <w:unhideWhenUsed/>
    <w:rsid w:val="00E6542F"/>
    <w:rPr>
      <w:color w:val="0563C1"/>
      <w:u w:val="single"/>
    </w:rPr>
  </w:style>
  <w:style w:type="paragraph" w:styleId="ab">
    <w:name w:val="No Spacing"/>
    <w:uiPriority w:val="99"/>
    <w:qFormat/>
    <w:rsid w:val="001138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EF769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FD1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C04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2C0063573BEAF1391C20FD371D12C4DF255B549C96D6F9B76397DE044248A8B9EBBA41786EE5E86290633B4B16B332F2A183819219015AE7AC81Aa4l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CA5FD9DD4639FF606CB881A5DC7D59E6EA054679641FECC083548C970C8BE62BB8EE67DBFFA700C5A4FA192B66D704E73C15087B6EF8FFC7146E1j5M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AC356F39C1E28F12FBB9C6A074424648A4D8B962A4C8ACB3EB0FBD664255A4D71727C04076CB1B1A1ED6166E34EBA2550DBEEC5B084773H8f2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24</cp:revision>
  <dcterms:created xsi:type="dcterms:W3CDTF">2020-06-12T17:10:00Z</dcterms:created>
  <dcterms:modified xsi:type="dcterms:W3CDTF">2020-09-06T08:44:00Z</dcterms:modified>
</cp:coreProperties>
</file>