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5F" w:rsidRDefault="001E735F" w:rsidP="00507311">
      <w:pPr>
        <w:autoSpaceDE w:val="0"/>
        <w:autoSpaceDN w:val="0"/>
        <w:adjustRightInd w:val="0"/>
        <w:spacing w:before="180"/>
        <w:ind w:firstLine="540"/>
        <w:jc w:val="both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Особе</w:t>
      </w:r>
      <w:r w:rsidR="00CD538B">
        <w:rPr>
          <w:b/>
          <w:i/>
          <w:sz w:val="28"/>
          <w:szCs w:val="28"/>
        </w:rPr>
        <w:t xml:space="preserve">нности отношений с </w:t>
      </w:r>
      <w:proofErr w:type="spellStart"/>
      <w:r w:rsidR="00CD538B">
        <w:rPr>
          <w:b/>
          <w:i/>
          <w:sz w:val="28"/>
          <w:szCs w:val="28"/>
        </w:rPr>
        <w:t>самозанятыми</w:t>
      </w:r>
      <w:proofErr w:type="spellEnd"/>
      <w:r w:rsidR="00CD538B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что необходимо знать работодателю </w:t>
      </w:r>
    </w:p>
    <w:bookmarkEnd w:id="0"/>
    <w:p w:rsidR="001E735F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Согласно требованиям Федерального закона от 27.11.2018 № 422-ФЗ «О проведении эксперимента по установлению специального налогового режима «Налог на профессиональный доход» </w:t>
      </w:r>
      <w:proofErr w:type="spellStart"/>
      <w:r w:rsidRPr="00842F37">
        <w:rPr>
          <w:sz w:val="28"/>
          <w:szCs w:val="28"/>
        </w:rPr>
        <w:t>самозанятые</w:t>
      </w:r>
      <w:proofErr w:type="spellEnd"/>
      <w:r w:rsidRPr="00842F37">
        <w:rPr>
          <w:sz w:val="28"/>
          <w:szCs w:val="28"/>
        </w:rPr>
        <w:t xml:space="preserve"> не </w:t>
      </w:r>
      <w:r w:rsidR="00B10681" w:rsidRPr="00842F37">
        <w:rPr>
          <w:sz w:val="28"/>
          <w:szCs w:val="28"/>
        </w:rPr>
        <w:t xml:space="preserve">могут </w:t>
      </w:r>
      <w:r w:rsidRPr="00842F37">
        <w:rPr>
          <w:sz w:val="28"/>
          <w:szCs w:val="28"/>
        </w:rPr>
        <w:t>име</w:t>
      </w:r>
      <w:r w:rsidR="00B10681" w:rsidRPr="00842F37">
        <w:rPr>
          <w:sz w:val="28"/>
          <w:szCs w:val="28"/>
        </w:rPr>
        <w:t>ть</w:t>
      </w:r>
      <w:r w:rsidRPr="00842F37">
        <w:rPr>
          <w:sz w:val="28"/>
          <w:szCs w:val="28"/>
        </w:rPr>
        <w:t xml:space="preserve"> работодателя и привлека</w:t>
      </w:r>
      <w:r w:rsidR="00B10681" w:rsidRPr="00842F37">
        <w:rPr>
          <w:sz w:val="28"/>
          <w:szCs w:val="28"/>
        </w:rPr>
        <w:t>ть</w:t>
      </w:r>
      <w:r w:rsidRPr="00842F37">
        <w:rPr>
          <w:sz w:val="28"/>
          <w:szCs w:val="28"/>
        </w:rPr>
        <w:t xml:space="preserve"> наемных работников по трудовым договорам</w:t>
      </w:r>
      <w:r w:rsidR="001E735F">
        <w:rPr>
          <w:sz w:val="28"/>
          <w:szCs w:val="28"/>
        </w:rPr>
        <w:t xml:space="preserve">. Таким образом, отношения между </w:t>
      </w:r>
      <w:proofErr w:type="spellStart"/>
      <w:r w:rsidR="001E735F">
        <w:rPr>
          <w:sz w:val="28"/>
          <w:szCs w:val="28"/>
        </w:rPr>
        <w:t>самозанятым</w:t>
      </w:r>
      <w:proofErr w:type="spellEnd"/>
      <w:r w:rsidR="001E735F">
        <w:rPr>
          <w:sz w:val="28"/>
          <w:szCs w:val="28"/>
        </w:rPr>
        <w:t xml:space="preserve"> и «Заказчиком» должны иметь гражданск</w:t>
      </w:r>
      <w:proofErr w:type="gramStart"/>
      <w:r w:rsidR="001E735F">
        <w:rPr>
          <w:sz w:val="28"/>
          <w:szCs w:val="28"/>
        </w:rPr>
        <w:t>о-</w:t>
      </w:r>
      <w:proofErr w:type="gramEnd"/>
      <w:r w:rsidR="001E735F">
        <w:rPr>
          <w:sz w:val="28"/>
          <w:szCs w:val="28"/>
        </w:rPr>
        <w:t xml:space="preserve"> правовой характер.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н</w:t>
      </w:r>
      <w:r w:rsidRPr="008F4203">
        <w:rPr>
          <w:sz w:val="28"/>
          <w:szCs w:val="28"/>
        </w:rPr>
        <w:t>аличие трудовы</w:t>
      </w:r>
      <w:r w:rsidR="00952E8B">
        <w:rPr>
          <w:sz w:val="28"/>
          <w:szCs w:val="28"/>
        </w:rPr>
        <w:t>х отношений при взаимодействии «</w:t>
      </w:r>
      <w:r w:rsidR="001E735F">
        <w:rPr>
          <w:sz w:val="28"/>
          <w:szCs w:val="28"/>
        </w:rPr>
        <w:t>З</w:t>
      </w:r>
      <w:r w:rsidRPr="008F4203">
        <w:rPr>
          <w:sz w:val="28"/>
          <w:szCs w:val="28"/>
        </w:rPr>
        <w:t>аказчика</w:t>
      </w:r>
      <w:r w:rsidR="00952E8B">
        <w:rPr>
          <w:sz w:val="28"/>
          <w:szCs w:val="28"/>
        </w:rPr>
        <w:t>»</w:t>
      </w:r>
      <w:r>
        <w:rPr>
          <w:sz w:val="28"/>
          <w:szCs w:val="28"/>
        </w:rPr>
        <w:t xml:space="preserve"> (работодателя) </w:t>
      </w:r>
      <w:r w:rsidRPr="008F4203">
        <w:rPr>
          <w:sz w:val="28"/>
          <w:szCs w:val="28"/>
        </w:rPr>
        <w:t xml:space="preserve">с плательщиком НПД </w:t>
      </w:r>
      <w:r>
        <w:rPr>
          <w:sz w:val="28"/>
          <w:szCs w:val="28"/>
        </w:rPr>
        <w:t xml:space="preserve">могут указывать </w:t>
      </w:r>
      <w:r w:rsidRPr="008F4203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Pr="008F4203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8F4203">
        <w:rPr>
          <w:sz w:val="28"/>
          <w:szCs w:val="28"/>
        </w:rPr>
        <w:t xml:space="preserve"> (перечень не является исчерпывающим):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1. Соблюдение правил внутреннего трудового распорядка (исполнение локальных нормативных правовых актов);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2. Осуществление оплаты труда периодическими платежами на постоянной основе;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3. Исполнение должностных обязанностей длительный срок у одного «Заказчика» (постоянство работы с </w:t>
      </w:r>
      <w:r>
        <w:rPr>
          <w:sz w:val="28"/>
          <w:szCs w:val="28"/>
        </w:rPr>
        <w:t>«Заказчиком</w:t>
      </w:r>
      <w:r w:rsidRPr="008F4203">
        <w:rPr>
          <w:sz w:val="28"/>
          <w:szCs w:val="28"/>
        </w:rPr>
        <w:t>», единственный источник дохода);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4. Предоставление плательщику НПД оборудования, спецодежды, мобильной связи</w:t>
      </w:r>
      <w:r w:rsidR="008C4BBA">
        <w:rPr>
          <w:sz w:val="28"/>
          <w:szCs w:val="28"/>
        </w:rPr>
        <w:t xml:space="preserve"> и др.</w:t>
      </w:r>
      <w:r w:rsidRPr="008F4203">
        <w:rPr>
          <w:sz w:val="28"/>
          <w:szCs w:val="28"/>
        </w:rPr>
        <w:t>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5. Выполнение не разовой конкретной работы, а исполнение определенных функций, отношения сторон носят длительный характер, важен сам процесс труда, а не результат выполненной работы;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6. Обучение работников и прохождение аттестаций;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7. Получение фиксированно</w:t>
      </w:r>
      <w:r w:rsidR="008C4BBA">
        <w:rPr>
          <w:sz w:val="28"/>
          <w:szCs w:val="28"/>
        </w:rPr>
        <w:t xml:space="preserve">й оплаты, вне </w:t>
      </w:r>
      <w:r w:rsidRPr="008F4203">
        <w:rPr>
          <w:sz w:val="28"/>
          <w:szCs w:val="28"/>
        </w:rPr>
        <w:t>зависимости от длительности исполнения обязанностей.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Выявление признаков трудовых отношений является основанием для проверки и привлечения работодателя к ответственности за нарушение трудового и налогового законодательства. </w:t>
      </w:r>
      <w:r>
        <w:rPr>
          <w:sz w:val="28"/>
          <w:szCs w:val="28"/>
        </w:rPr>
        <w:t>В</w:t>
      </w:r>
      <w:r w:rsidRPr="008F4203">
        <w:rPr>
          <w:sz w:val="28"/>
          <w:szCs w:val="28"/>
        </w:rPr>
        <w:t xml:space="preserve">ыплаченные </w:t>
      </w:r>
      <w:proofErr w:type="spellStart"/>
      <w:r w:rsidRPr="008F4203">
        <w:rPr>
          <w:sz w:val="28"/>
          <w:szCs w:val="28"/>
        </w:rPr>
        <w:t>самозанятым</w:t>
      </w:r>
      <w:proofErr w:type="spellEnd"/>
      <w:r w:rsidRPr="008F4203">
        <w:rPr>
          <w:sz w:val="28"/>
          <w:szCs w:val="28"/>
        </w:rPr>
        <w:t xml:space="preserve"> доходы, фактически получаемые в рамках трудовых отношений, подлежат обложению НДФЛ и страховыми взносами.</w:t>
      </w:r>
      <w:r>
        <w:rPr>
          <w:sz w:val="28"/>
          <w:szCs w:val="28"/>
        </w:rPr>
        <w:t xml:space="preserve"> </w:t>
      </w:r>
      <w:r w:rsidRPr="008F4203">
        <w:rPr>
          <w:sz w:val="28"/>
          <w:szCs w:val="28"/>
        </w:rPr>
        <w:t xml:space="preserve">При наличии признаков трудовых отношений между работодателем и </w:t>
      </w:r>
      <w:proofErr w:type="spellStart"/>
      <w:r w:rsidRPr="008F4203">
        <w:rPr>
          <w:sz w:val="28"/>
          <w:szCs w:val="28"/>
        </w:rPr>
        <w:t>самозанятым</w:t>
      </w:r>
      <w:proofErr w:type="spellEnd"/>
      <w:r w:rsidRPr="008F4203">
        <w:rPr>
          <w:sz w:val="28"/>
          <w:szCs w:val="28"/>
        </w:rPr>
        <w:t xml:space="preserve"> работодатель может избежать негативных последствий в виде доначислений НДФЛ и страховых взносов, а также пени и штрафов, представив соответствующие налоговые декларации (расчеты).</w:t>
      </w:r>
    </w:p>
    <w:p w:rsidR="00507311" w:rsidRDefault="00507311" w:rsidP="00507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7311" w:rsidRPr="008F4203" w:rsidRDefault="00507311" w:rsidP="005073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ФНС России в письме от 16.09.2021 № АБ-4-20/13183@ указала на характерные признаки применения схем уклонения от налогообложения, подразумевающих привлечение к выполнению работ «плательщиков НПД» в целях подмены трудовых отношений гражданско-правовыми, и</w:t>
      </w:r>
      <w:r w:rsidR="007368D5">
        <w:rPr>
          <w:sz w:val="28"/>
          <w:szCs w:val="28"/>
        </w:rPr>
        <w:t>,</w:t>
      </w:r>
      <w:r w:rsidRPr="008F4203">
        <w:rPr>
          <w:sz w:val="28"/>
          <w:szCs w:val="28"/>
        </w:rPr>
        <w:t xml:space="preserve"> соответственно</w:t>
      </w:r>
      <w:r w:rsidR="009B5AB6">
        <w:rPr>
          <w:sz w:val="28"/>
          <w:szCs w:val="28"/>
        </w:rPr>
        <w:t>,</w:t>
      </w:r>
      <w:r w:rsidRPr="008F4203">
        <w:rPr>
          <w:sz w:val="28"/>
          <w:szCs w:val="28"/>
        </w:rPr>
        <w:t xml:space="preserve"> незаконной оптимизации страховых взносов и налога на доходы физических лиц:</w:t>
      </w:r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F4203">
        <w:rPr>
          <w:sz w:val="28"/>
          <w:szCs w:val="28"/>
        </w:rPr>
        <w:lastRenderedPageBreak/>
        <w:t>1) Организационная зависимость «плательщика НПД» от своего «Заказчика», то есть регистрация физического лица в качестве плательщика НПД - обязательное условие «Заказчика»; «Заказчик» распределяет «плательщиков НПД» по объектам (маршрутам), исходя из производственной необходимости; «Заказчик» определяет режим работы «плательщика НПД»; работник «Заказчика" непосредственно руководит и контролирует работу «плательщика НПД» на объекте (администраторы объектов);</w:t>
      </w:r>
      <w:proofErr w:type="gramEnd"/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2) Инфраструктурная зависимость «плательщика НПД» от «Заказчика», то есть "плательщик НПД" выполняет работу полностью материалами, инструментами и оборудованием «Заказчика»;</w:t>
      </w:r>
    </w:p>
    <w:p w:rsidR="00507311" w:rsidRPr="00842F37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3) Порядок оплаты услуг «плательщику НПД» и учет оказываемых услуг </w:t>
      </w:r>
      <w:r w:rsidRPr="00842F37">
        <w:rPr>
          <w:sz w:val="28"/>
          <w:szCs w:val="28"/>
        </w:rPr>
        <w:t xml:space="preserve">аналогичен порядку, установленному </w:t>
      </w:r>
      <w:hyperlink r:id="rId5" w:history="1">
        <w:r w:rsidRPr="00204746">
          <w:rPr>
            <w:rStyle w:val="a3"/>
            <w:color w:val="auto"/>
            <w:sz w:val="28"/>
            <w:szCs w:val="28"/>
            <w:u w:val="none"/>
          </w:rPr>
          <w:t>Трудовым кодексом</w:t>
        </w:r>
      </w:hyperlink>
      <w:r w:rsidRPr="00842F37">
        <w:rPr>
          <w:sz w:val="28"/>
          <w:szCs w:val="28"/>
        </w:rPr>
        <w:t xml:space="preserve"> Российской Федерации.</w:t>
      </w:r>
    </w:p>
    <w:p w:rsidR="00507311" w:rsidRPr="008F4203" w:rsidRDefault="00507311" w:rsidP="005073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>Указанные признаки характеризуют «плательщика НПД» как лицо, фактически лишенное предпринимательской самостоятельности в ведении своей деятельности.</w:t>
      </w:r>
    </w:p>
    <w:p w:rsidR="00507311" w:rsidRPr="008F4203" w:rsidRDefault="00507311" w:rsidP="00507311">
      <w:pPr>
        <w:autoSpaceDE w:val="0"/>
        <w:autoSpaceDN w:val="0"/>
        <w:adjustRightInd w:val="0"/>
        <w:spacing w:before="180"/>
        <w:ind w:left="540"/>
        <w:jc w:val="both"/>
        <w:rPr>
          <w:sz w:val="28"/>
          <w:szCs w:val="28"/>
        </w:rPr>
      </w:pPr>
      <w:r w:rsidRPr="008F4203">
        <w:rPr>
          <w:sz w:val="28"/>
          <w:szCs w:val="28"/>
        </w:rPr>
        <w:t xml:space="preserve"> </w:t>
      </w:r>
    </w:p>
    <w:p w:rsidR="00E404E2" w:rsidRDefault="00E404E2"/>
    <w:sectPr w:rsidR="00E404E2" w:rsidSect="003A7F29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55"/>
    <w:rsid w:val="00090EE2"/>
    <w:rsid w:val="001E735F"/>
    <w:rsid w:val="00204746"/>
    <w:rsid w:val="003E0D81"/>
    <w:rsid w:val="00507311"/>
    <w:rsid w:val="007368D5"/>
    <w:rsid w:val="00774855"/>
    <w:rsid w:val="00825B29"/>
    <w:rsid w:val="00842F37"/>
    <w:rsid w:val="00884209"/>
    <w:rsid w:val="008C4BBA"/>
    <w:rsid w:val="00952E8B"/>
    <w:rsid w:val="009B5AB6"/>
    <w:rsid w:val="00B10681"/>
    <w:rsid w:val="00CD538B"/>
    <w:rsid w:val="00E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Татьяна Алексеевна</dc:creator>
  <cp:lastModifiedBy>1689-00-197</cp:lastModifiedBy>
  <cp:revision>2</cp:revision>
  <cp:lastPrinted>2021-12-09T08:35:00Z</cp:lastPrinted>
  <dcterms:created xsi:type="dcterms:W3CDTF">2021-12-21T11:28:00Z</dcterms:created>
  <dcterms:modified xsi:type="dcterms:W3CDTF">2021-12-21T11:28:00Z</dcterms:modified>
</cp:coreProperties>
</file>