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79" w:rsidRPr="00137ABF" w:rsidRDefault="004E4B79" w:rsidP="004E4B79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txt_3972817_1969116138"/>
      <w:bookmarkStart w:id="1" w:name="_GoBack"/>
      <w:r w:rsidRPr="00137ABF">
        <w:rPr>
          <w:rFonts w:ascii="Times New Roman" w:hAnsi="Times New Roman" w:cs="Times New Roman"/>
          <w:b/>
          <w:sz w:val="26"/>
          <w:szCs w:val="26"/>
        </w:rPr>
        <w:t>НАЛОГОВЫЙ ВЫЧЕТ ПО РАСХОДАМ НА МЕДИЦИН</w:t>
      </w:r>
      <w:r w:rsidR="00A147E8">
        <w:rPr>
          <w:rFonts w:ascii="Times New Roman" w:hAnsi="Times New Roman" w:cs="Times New Roman"/>
          <w:b/>
          <w:sz w:val="26"/>
          <w:szCs w:val="26"/>
        </w:rPr>
        <w:t>СКИЕ УСЛУГИ</w:t>
      </w:r>
      <w:r w:rsidRPr="00137ABF">
        <w:rPr>
          <w:rFonts w:ascii="Times New Roman" w:hAnsi="Times New Roman" w:cs="Times New Roman"/>
          <w:b/>
          <w:sz w:val="26"/>
          <w:szCs w:val="26"/>
        </w:rPr>
        <w:t xml:space="preserve"> И ЛЕКАРСТВА</w:t>
      </w:r>
      <w:bookmarkEnd w:id="1"/>
      <w:r w:rsidRPr="00137ABF">
        <w:rPr>
          <w:rFonts w:ascii="Times New Roman" w:hAnsi="Times New Roman" w:cs="Times New Roman"/>
          <w:b/>
          <w:sz w:val="26"/>
          <w:szCs w:val="26"/>
        </w:rPr>
        <w:t>: ИНСТРУКЦИЯ ПО ПОЛУЧЕНИЮ</w:t>
      </w:r>
      <w:bookmarkEnd w:id="0"/>
    </w:p>
    <w:p w:rsidR="004E4B79" w:rsidRPr="00137ABF" w:rsidRDefault="004E4B79" w:rsidP="004E4B79">
      <w:pPr>
        <w:pStyle w:val="NormalExport"/>
        <w:spacing w:after="0"/>
        <w:rPr>
          <w:rFonts w:ascii="Times New Roman" w:hAnsi="Times New Roman" w:cs="Times New Roman"/>
          <w:sz w:val="26"/>
          <w:szCs w:val="26"/>
        </w:rPr>
      </w:pPr>
    </w:p>
    <w:p w:rsidR="004E4B79" w:rsidRPr="00137ABF" w:rsidRDefault="00053DD8" w:rsidP="00053DD8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>Любой трудоустроенный гражданин России</w:t>
      </w:r>
      <w:r w:rsidR="009E44DB">
        <w:rPr>
          <w:rFonts w:ascii="Times New Roman" w:hAnsi="Times New Roman" w:cs="Times New Roman"/>
          <w:sz w:val="26"/>
          <w:szCs w:val="26"/>
        </w:rPr>
        <w:t xml:space="preserve"> </w:t>
      </w:r>
      <w:r w:rsidRPr="00137ABF">
        <w:rPr>
          <w:rFonts w:ascii="Times New Roman" w:hAnsi="Times New Roman" w:cs="Times New Roman"/>
          <w:sz w:val="26"/>
          <w:szCs w:val="26"/>
        </w:rPr>
        <w:t xml:space="preserve">сможет получить налоговый вычет </w:t>
      </w:r>
      <w:r w:rsidR="004E4B79" w:rsidRPr="00137ABF">
        <w:rPr>
          <w:rFonts w:ascii="Times New Roman" w:hAnsi="Times New Roman" w:cs="Times New Roman"/>
          <w:sz w:val="26"/>
          <w:szCs w:val="26"/>
        </w:rPr>
        <w:t xml:space="preserve">по расходам на </w:t>
      </w:r>
      <w:r w:rsidR="00A147E8" w:rsidRPr="00137ABF">
        <w:rPr>
          <w:rFonts w:ascii="Times New Roman" w:hAnsi="Times New Roman" w:cs="Times New Roman"/>
          <w:sz w:val="26"/>
          <w:szCs w:val="26"/>
        </w:rPr>
        <w:t xml:space="preserve">медицинские услуги </w:t>
      </w:r>
      <w:r w:rsidR="004E4B79" w:rsidRPr="00137ABF">
        <w:rPr>
          <w:rFonts w:ascii="Times New Roman" w:hAnsi="Times New Roman" w:cs="Times New Roman"/>
          <w:sz w:val="26"/>
          <w:szCs w:val="26"/>
        </w:rPr>
        <w:t>и лекарства</w:t>
      </w:r>
      <w:r w:rsidR="009036FB">
        <w:rPr>
          <w:rFonts w:ascii="Times New Roman" w:hAnsi="Times New Roman" w:cs="Times New Roman"/>
          <w:sz w:val="26"/>
          <w:szCs w:val="26"/>
        </w:rPr>
        <w:t>, если платно лечился и покупал лекарства</w:t>
      </w:r>
      <w:r w:rsidRPr="00137ABF">
        <w:rPr>
          <w:rFonts w:ascii="Times New Roman" w:hAnsi="Times New Roman" w:cs="Times New Roman"/>
          <w:sz w:val="26"/>
          <w:szCs w:val="26"/>
        </w:rPr>
        <w:t>.</w:t>
      </w:r>
    </w:p>
    <w:p w:rsidR="004E4B79" w:rsidRPr="00137ABF" w:rsidRDefault="004E4B79" w:rsidP="004E4B79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>Полный перечень видов медицинских услуг, в том числе и дорогостоящих, по которым гражданин может получить налоговый вычет, определен Постановлением Правительства РФ № 458 от 8 апреля 2020 года.</w:t>
      </w:r>
    </w:p>
    <w:p w:rsidR="004E4B79" w:rsidRPr="00137ABF" w:rsidRDefault="004E4B79" w:rsidP="004E4B79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 xml:space="preserve">Максимальный размер налогового вычета по расходам на </w:t>
      </w:r>
      <w:r w:rsidR="00A147E8" w:rsidRPr="00137ABF">
        <w:rPr>
          <w:rFonts w:ascii="Times New Roman" w:hAnsi="Times New Roman" w:cs="Times New Roman"/>
          <w:sz w:val="26"/>
          <w:szCs w:val="26"/>
        </w:rPr>
        <w:t>медицинские услуги</w:t>
      </w:r>
      <w:r w:rsidRPr="00137ABF">
        <w:rPr>
          <w:rFonts w:ascii="Times New Roman" w:hAnsi="Times New Roman" w:cs="Times New Roman"/>
          <w:sz w:val="26"/>
          <w:szCs w:val="26"/>
        </w:rPr>
        <w:t xml:space="preserve"> - 120 тысяч рублей, гражданину вернется 13% от этой суммы. При этом</w:t>
      </w:r>
      <w:proofErr w:type="gramStart"/>
      <w:r w:rsidR="00BC75C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37ABF">
        <w:rPr>
          <w:rFonts w:ascii="Times New Roman" w:hAnsi="Times New Roman" w:cs="Times New Roman"/>
          <w:sz w:val="26"/>
          <w:szCs w:val="26"/>
        </w:rPr>
        <w:t xml:space="preserve"> вычет по расходам на </w:t>
      </w:r>
      <w:r w:rsidR="00A147E8">
        <w:rPr>
          <w:rFonts w:ascii="Times New Roman" w:hAnsi="Times New Roman" w:cs="Times New Roman"/>
          <w:sz w:val="26"/>
          <w:szCs w:val="26"/>
        </w:rPr>
        <w:t>лечение</w:t>
      </w:r>
      <w:r w:rsidRPr="00137ABF">
        <w:rPr>
          <w:rFonts w:ascii="Times New Roman" w:hAnsi="Times New Roman" w:cs="Times New Roman"/>
          <w:sz w:val="26"/>
          <w:szCs w:val="26"/>
        </w:rPr>
        <w:t xml:space="preserve"> суммируется с другими социальными вычетами и 120 тысяч будут максимальной суммой для всех социальных налоговых вычетов, которые возможно заявить за год</w:t>
      </w:r>
      <w:r w:rsidR="009E44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7ABF" w:rsidRPr="00137ABF" w:rsidRDefault="004E4B79" w:rsidP="00137ABF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>Исключение составляет налоговый вычет по расходам на дорогостоящее лечение. По таким видам лечения социальный вычет предоставляется в размере фактических расходов: гражданину вернется 13% от всей потраченной суммы. Вычет на дорогостоящее лечение не суммируется с остальными социальными налоговыми вычетами.</w:t>
      </w:r>
    </w:p>
    <w:p w:rsidR="008F6B01" w:rsidRPr="00137ABF" w:rsidRDefault="008F6B01" w:rsidP="00137ABF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 xml:space="preserve">Получить </w:t>
      </w:r>
      <w:r w:rsidR="00137ABF" w:rsidRPr="00137ABF">
        <w:rPr>
          <w:rFonts w:ascii="Times New Roman" w:hAnsi="Times New Roman" w:cs="Times New Roman"/>
          <w:sz w:val="26"/>
          <w:szCs w:val="26"/>
        </w:rPr>
        <w:t xml:space="preserve">налоговый вычет по расходам на </w:t>
      </w:r>
      <w:r w:rsidR="00A147E8" w:rsidRPr="00137ABF">
        <w:rPr>
          <w:rFonts w:ascii="Times New Roman" w:hAnsi="Times New Roman" w:cs="Times New Roman"/>
          <w:sz w:val="26"/>
          <w:szCs w:val="26"/>
        </w:rPr>
        <w:t>медицинские услуги</w:t>
      </w:r>
      <w:r w:rsidR="00137ABF" w:rsidRPr="00137ABF">
        <w:rPr>
          <w:rFonts w:ascii="Times New Roman" w:hAnsi="Times New Roman" w:cs="Times New Roman"/>
          <w:sz w:val="26"/>
          <w:szCs w:val="26"/>
        </w:rPr>
        <w:t xml:space="preserve"> и лекарства </w:t>
      </w:r>
      <w:r w:rsidRPr="00137ABF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A620E0" w:rsidRPr="00137ABF">
        <w:rPr>
          <w:rFonts w:ascii="Times New Roman" w:hAnsi="Times New Roman" w:cs="Times New Roman"/>
          <w:sz w:val="26"/>
          <w:szCs w:val="26"/>
        </w:rPr>
        <w:t xml:space="preserve">у работодателя или </w:t>
      </w:r>
      <w:r w:rsidRPr="00137ABF">
        <w:rPr>
          <w:rFonts w:ascii="Times New Roman" w:hAnsi="Times New Roman" w:cs="Times New Roman"/>
          <w:sz w:val="26"/>
          <w:szCs w:val="26"/>
        </w:rPr>
        <w:t>в налоговом органе:</w:t>
      </w:r>
    </w:p>
    <w:p w:rsidR="00A620E0" w:rsidRPr="00137ABF" w:rsidRDefault="00A620E0" w:rsidP="00A620E0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 xml:space="preserve">- в течение года можно получить налоговый вычет у работодателя, предоставив в налоговый орган </w:t>
      </w:r>
      <w:r w:rsidR="00A147E8">
        <w:rPr>
          <w:rFonts w:ascii="Times New Roman" w:hAnsi="Times New Roman" w:cs="Times New Roman"/>
          <w:sz w:val="26"/>
          <w:szCs w:val="26"/>
        </w:rPr>
        <w:t>заявление</w:t>
      </w:r>
      <w:r w:rsidRPr="00137ABF">
        <w:rPr>
          <w:rFonts w:ascii="Times New Roman" w:hAnsi="Times New Roman" w:cs="Times New Roman"/>
          <w:sz w:val="26"/>
          <w:szCs w:val="26"/>
        </w:rPr>
        <w:t xml:space="preserve"> о подтверждении права на социальный налоговый вычет. Бухгалтерия не будет удерживать НДФЛ, пока работник не получит весь вычет.</w:t>
      </w:r>
    </w:p>
    <w:p w:rsidR="008F6B01" w:rsidRDefault="008F6B01" w:rsidP="008F6B01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 xml:space="preserve">- по окончании года </w:t>
      </w:r>
      <w:r w:rsidR="00A620E0" w:rsidRPr="00137ABF">
        <w:rPr>
          <w:rFonts w:ascii="Times New Roman" w:hAnsi="Times New Roman" w:cs="Times New Roman"/>
          <w:sz w:val="26"/>
          <w:szCs w:val="26"/>
        </w:rPr>
        <w:t>направить</w:t>
      </w:r>
      <w:r w:rsidRPr="00137ABF">
        <w:rPr>
          <w:rFonts w:ascii="Times New Roman" w:hAnsi="Times New Roman" w:cs="Times New Roman"/>
          <w:sz w:val="26"/>
          <w:szCs w:val="26"/>
        </w:rPr>
        <w:t xml:space="preserve"> </w:t>
      </w:r>
      <w:r w:rsidR="00A620E0" w:rsidRPr="00137ABF">
        <w:rPr>
          <w:rFonts w:ascii="Times New Roman" w:hAnsi="Times New Roman" w:cs="Times New Roman"/>
          <w:sz w:val="26"/>
          <w:szCs w:val="26"/>
        </w:rPr>
        <w:t xml:space="preserve">в налоговый орган </w:t>
      </w:r>
      <w:r w:rsidRPr="00137ABF">
        <w:rPr>
          <w:rFonts w:ascii="Times New Roman" w:hAnsi="Times New Roman" w:cs="Times New Roman"/>
          <w:sz w:val="26"/>
          <w:szCs w:val="26"/>
        </w:rPr>
        <w:t xml:space="preserve">налоговую декларацию 3-НДФЛ и подтверждающие документы. </w:t>
      </w:r>
    </w:p>
    <w:p w:rsidR="00A620E0" w:rsidRPr="00137ABF" w:rsidRDefault="008F6B01" w:rsidP="008F6B01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>В обоих случаях необходимо пред</w:t>
      </w:r>
      <w:r w:rsidR="00A620E0" w:rsidRPr="00137ABF">
        <w:rPr>
          <w:rFonts w:ascii="Times New Roman" w:hAnsi="Times New Roman" w:cs="Times New Roman"/>
          <w:sz w:val="26"/>
          <w:szCs w:val="26"/>
        </w:rPr>
        <w:t>о</w:t>
      </w:r>
      <w:r w:rsidRPr="00137ABF">
        <w:rPr>
          <w:rFonts w:ascii="Times New Roman" w:hAnsi="Times New Roman" w:cs="Times New Roman"/>
          <w:sz w:val="26"/>
          <w:szCs w:val="26"/>
        </w:rPr>
        <w:t>став</w:t>
      </w:r>
      <w:r w:rsidR="00A620E0" w:rsidRPr="00137ABF">
        <w:rPr>
          <w:rFonts w:ascii="Times New Roman" w:hAnsi="Times New Roman" w:cs="Times New Roman"/>
          <w:sz w:val="26"/>
          <w:szCs w:val="26"/>
        </w:rPr>
        <w:t>ление</w:t>
      </w:r>
      <w:r w:rsidRPr="00137ABF">
        <w:rPr>
          <w:rFonts w:ascii="Times New Roman" w:hAnsi="Times New Roman" w:cs="Times New Roman"/>
          <w:sz w:val="26"/>
          <w:szCs w:val="26"/>
        </w:rPr>
        <w:t xml:space="preserve"> подтверждающи</w:t>
      </w:r>
      <w:r w:rsidR="00A620E0" w:rsidRPr="00137ABF">
        <w:rPr>
          <w:rFonts w:ascii="Times New Roman" w:hAnsi="Times New Roman" w:cs="Times New Roman"/>
          <w:sz w:val="26"/>
          <w:szCs w:val="26"/>
        </w:rPr>
        <w:t>х</w:t>
      </w:r>
      <w:r w:rsidRPr="00137ABF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A620E0" w:rsidRPr="00137ABF">
        <w:rPr>
          <w:rFonts w:ascii="Times New Roman" w:hAnsi="Times New Roman" w:cs="Times New Roman"/>
          <w:sz w:val="26"/>
          <w:szCs w:val="26"/>
        </w:rPr>
        <w:t xml:space="preserve">ов. </w:t>
      </w:r>
    </w:p>
    <w:p w:rsidR="00137ABF" w:rsidRDefault="00A620E0" w:rsidP="00333513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37ABF">
        <w:rPr>
          <w:rFonts w:ascii="Times New Roman" w:hAnsi="Times New Roman" w:cs="Times New Roman"/>
          <w:sz w:val="26"/>
          <w:szCs w:val="26"/>
        </w:rPr>
        <w:t>Так, необходимым документом для получения налогового вычета при оплате медицинских услуг является оригинал справки об оплате медицинских услуг. Справка об оплате - главный документ для подтверждения расходов. Ее можно получить как в муниципальных, так и в частных медицинских учреждениях</w:t>
      </w:r>
      <w:r w:rsidR="00A147E8">
        <w:rPr>
          <w:rFonts w:ascii="Times New Roman" w:hAnsi="Times New Roman" w:cs="Times New Roman"/>
          <w:sz w:val="26"/>
          <w:szCs w:val="26"/>
        </w:rPr>
        <w:t>, имеющих лицензию на осуществление медицинской деятельности</w:t>
      </w:r>
      <w:r w:rsidRPr="00137ABF">
        <w:rPr>
          <w:rFonts w:ascii="Times New Roman" w:hAnsi="Times New Roman" w:cs="Times New Roman"/>
          <w:sz w:val="26"/>
          <w:szCs w:val="26"/>
        </w:rPr>
        <w:t>. При оплате лекарств обязательным документом для получения налогового вычета является оригинал рецептурного бланка формы № 107-1/у.</w:t>
      </w:r>
      <w:r w:rsidR="00FC5FBF">
        <w:rPr>
          <w:rFonts w:ascii="Times New Roman" w:hAnsi="Times New Roman" w:cs="Times New Roman"/>
          <w:sz w:val="26"/>
          <w:szCs w:val="26"/>
        </w:rPr>
        <w:t xml:space="preserve"> </w:t>
      </w:r>
      <w:r w:rsidRPr="00137ABF">
        <w:rPr>
          <w:rFonts w:ascii="Times New Roman" w:hAnsi="Times New Roman" w:cs="Times New Roman"/>
          <w:sz w:val="26"/>
          <w:szCs w:val="26"/>
        </w:rPr>
        <w:t xml:space="preserve">Если медицинские услуги или лекарственные препараты оплачены налогоплательщиком для родителей или детей для получения социального вычета необходимо предоставить также копию документа, подтверждающего степень родства, например, свидетельство о рождении. </w:t>
      </w:r>
    </w:p>
    <w:p w:rsidR="00FC5FBF" w:rsidRDefault="00FC5FBF" w:rsidP="00FC5FBF">
      <w:pPr>
        <w:pStyle w:val="NormalExport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C5FBF">
        <w:rPr>
          <w:rFonts w:ascii="Times New Roman" w:hAnsi="Times New Roman" w:cs="Times New Roman"/>
          <w:sz w:val="26"/>
          <w:szCs w:val="26"/>
        </w:rPr>
        <w:t>УФНС России по Республике Татарстан призывает перейти на бесконтактно</w:t>
      </w:r>
      <w:r>
        <w:rPr>
          <w:rFonts w:ascii="Times New Roman" w:hAnsi="Times New Roman" w:cs="Times New Roman"/>
          <w:sz w:val="26"/>
          <w:szCs w:val="26"/>
        </w:rPr>
        <w:t>е электронное  взаимодействие. Гражданам республики</w:t>
      </w:r>
      <w:r w:rsidRPr="00FC5FBF">
        <w:rPr>
          <w:rFonts w:ascii="Times New Roman" w:hAnsi="Times New Roman" w:cs="Times New Roman"/>
          <w:sz w:val="26"/>
          <w:szCs w:val="26"/>
        </w:rPr>
        <w:t xml:space="preserve"> любую услугу можно получить онлайн</w:t>
      </w:r>
      <w:r>
        <w:rPr>
          <w:rFonts w:ascii="Times New Roman" w:hAnsi="Times New Roman" w:cs="Times New Roman"/>
          <w:sz w:val="26"/>
          <w:szCs w:val="26"/>
        </w:rPr>
        <w:t xml:space="preserve"> через сервис «Личный кабинет налогоплательщика для физических лиц»</w:t>
      </w:r>
      <w:r w:rsidRPr="00FC5FBF">
        <w:rPr>
          <w:rFonts w:ascii="Times New Roman" w:hAnsi="Times New Roman" w:cs="Times New Roman"/>
          <w:sz w:val="26"/>
          <w:szCs w:val="26"/>
        </w:rPr>
        <w:t xml:space="preserve"> и в мобильн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C5FBF">
        <w:rPr>
          <w:rFonts w:ascii="Times New Roman" w:hAnsi="Times New Roman" w:cs="Times New Roman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</w:rPr>
        <w:t>и «Налоги ФЛ»</w:t>
      </w:r>
      <w:r w:rsidR="00E3493D">
        <w:rPr>
          <w:rFonts w:ascii="Times New Roman" w:hAnsi="Times New Roman" w:cs="Times New Roman"/>
          <w:sz w:val="26"/>
          <w:szCs w:val="26"/>
        </w:rPr>
        <w:t>, в том числе направить</w:t>
      </w:r>
      <w:r w:rsidR="00E3493D" w:rsidRPr="00E3493D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E3493D">
        <w:rPr>
          <w:rFonts w:ascii="Times New Roman" w:hAnsi="Times New Roman" w:cs="Times New Roman"/>
          <w:sz w:val="26"/>
          <w:szCs w:val="26"/>
        </w:rPr>
        <w:t>ю 3-НДФЛ</w:t>
      </w:r>
      <w:r w:rsidR="00E3493D" w:rsidRPr="00E3493D">
        <w:rPr>
          <w:rFonts w:ascii="Times New Roman" w:hAnsi="Times New Roman" w:cs="Times New Roman"/>
          <w:sz w:val="26"/>
          <w:szCs w:val="26"/>
        </w:rPr>
        <w:t xml:space="preserve">, где большая часть данных уже </w:t>
      </w:r>
      <w:proofErr w:type="spellStart"/>
      <w:r w:rsidR="00E3493D" w:rsidRPr="00E3493D">
        <w:rPr>
          <w:rFonts w:ascii="Times New Roman" w:hAnsi="Times New Roman" w:cs="Times New Roman"/>
          <w:sz w:val="26"/>
          <w:szCs w:val="26"/>
        </w:rPr>
        <w:t>предзаполнена</w:t>
      </w:r>
      <w:proofErr w:type="spellEnd"/>
      <w:r>
        <w:rPr>
          <w:rFonts w:ascii="Times New Roman" w:hAnsi="Times New Roman" w:cs="Times New Roman"/>
          <w:sz w:val="26"/>
          <w:szCs w:val="26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ход  в  </w:t>
      </w:r>
      <w:r w:rsidRPr="00451061">
        <w:rPr>
          <w:rFonts w:ascii="Times New Roman" w:hAnsi="Times New Roman" w:cs="Times New Roman"/>
          <w:sz w:val="28"/>
          <w:szCs w:val="28"/>
        </w:rPr>
        <w:t>«Личный кабинет для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возможен с помощью учетной записи на Едином портале государственных и муниципальных услуг (Вход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ЕСИА).</w:t>
      </w:r>
    </w:p>
    <w:sectPr w:rsidR="00FC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79"/>
    <w:rsid w:val="00003B74"/>
    <w:rsid w:val="00053DD8"/>
    <w:rsid w:val="00137ABF"/>
    <w:rsid w:val="002A63E3"/>
    <w:rsid w:val="00333513"/>
    <w:rsid w:val="004E4B79"/>
    <w:rsid w:val="008F6B01"/>
    <w:rsid w:val="009036FB"/>
    <w:rsid w:val="009B795A"/>
    <w:rsid w:val="009E44DB"/>
    <w:rsid w:val="00A147E8"/>
    <w:rsid w:val="00A620E0"/>
    <w:rsid w:val="00A6259C"/>
    <w:rsid w:val="00B135BC"/>
    <w:rsid w:val="00BC75C5"/>
    <w:rsid w:val="00E3493D"/>
    <w:rsid w:val="00EE0D61"/>
    <w:rsid w:val="00F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portHyperlink">
    <w:name w:val="Export_Hyperlink"/>
    <w:basedOn w:val="a"/>
    <w:rsid w:val="004E4B79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ReprintsHeader">
    <w:name w:val="Reprints_Header"/>
    <w:basedOn w:val="a"/>
    <w:rsid w:val="004E4B79"/>
    <w:pPr>
      <w:spacing w:after="0" w:line="240" w:lineRule="auto"/>
    </w:pPr>
    <w:rPr>
      <w:rFonts w:ascii="Arial" w:eastAsia="Arial" w:hAnsi="Arial" w:cs="Arial"/>
      <w:color w:val="000000"/>
      <w:sz w:val="20"/>
      <w:szCs w:val="24"/>
      <w:u w:val="single"/>
      <w:shd w:val="clear" w:color="auto" w:fill="FFFFFF"/>
      <w:lang w:eastAsia="ru-RU"/>
    </w:rPr>
  </w:style>
  <w:style w:type="paragraph" w:customStyle="1" w:styleId="a3">
    <w:name w:val="Полнотекст_ЗАГОЛОВОК"/>
    <w:basedOn w:val="a"/>
    <w:rsid w:val="004E4B79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4E4B79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portHyperlink">
    <w:name w:val="Export_Hyperlink"/>
    <w:basedOn w:val="a"/>
    <w:rsid w:val="004E4B79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ReprintsHeader">
    <w:name w:val="Reprints_Header"/>
    <w:basedOn w:val="a"/>
    <w:rsid w:val="004E4B79"/>
    <w:pPr>
      <w:spacing w:after="0" w:line="240" w:lineRule="auto"/>
    </w:pPr>
    <w:rPr>
      <w:rFonts w:ascii="Arial" w:eastAsia="Arial" w:hAnsi="Arial" w:cs="Arial"/>
      <w:color w:val="000000"/>
      <w:sz w:val="20"/>
      <w:szCs w:val="24"/>
      <w:u w:val="single"/>
      <w:shd w:val="clear" w:color="auto" w:fill="FFFFFF"/>
      <w:lang w:eastAsia="ru-RU"/>
    </w:rPr>
  </w:style>
  <w:style w:type="paragraph" w:customStyle="1" w:styleId="a3">
    <w:name w:val="Полнотекст_ЗАГОЛОВОК"/>
    <w:basedOn w:val="a"/>
    <w:rsid w:val="004E4B79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4E4B79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1689-00-197</cp:lastModifiedBy>
  <cp:revision>2</cp:revision>
  <cp:lastPrinted>2022-04-21T06:11:00Z</cp:lastPrinted>
  <dcterms:created xsi:type="dcterms:W3CDTF">2022-05-25T07:18:00Z</dcterms:created>
  <dcterms:modified xsi:type="dcterms:W3CDTF">2022-05-25T07:18:00Z</dcterms:modified>
</cp:coreProperties>
</file>