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69" w:rsidRPr="000E4E69" w:rsidRDefault="000E4E69" w:rsidP="00343C1F">
      <w:pPr>
        <w:spacing w:after="300" w:line="240" w:lineRule="auto"/>
        <w:jc w:val="center"/>
        <w:outlineLvl w:val="0"/>
        <w:rPr>
          <w:rFonts w:ascii="Conv_PFDINTEXTCONDPRO-MEDIUM" w:eastAsia="Times New Roman" w:hAnsi="Conv_PFDINTEXTCONDPRO-MEDIUM" w:cs="Arial"/>
          <w:color w:val="405965"/>
          <w:kern w:val="36"/>
          <w:sz w:val="32"/>
          <w:szCs w:val="32"/>
          <w:lang w:eastAsia="ru-RU"/>
        </w:rPr>
      </w:pPr>
      <w:r w:rsidRPr="000E4E69">
        <w:rPr>
          <w:rFonts w:ascii="Conv_PFDINTEXTCONDPRO-MEDIUM" w:eastAsia="Times New Roman" w:hAnsi="Conv_PFDINTEXTCONDPRO-MEDIUM" w:cs="Arial"/>
          <w:color w:val="405965"/>
          <w:kern w:val="36"/>
          <w:sz w:val="32"/>
          <w:szCs w:val="32"/>
          <w:lang w:eastAsia="ru-RU"/>
        </w:rPr>
        <w:t>В России продолжается Декларационная кампания 2023 года</w:t>
      </w:r>
    </w:p>
    <w:p w:rsidR="000E4E69" w:rsidRPr="000E4E69" w:rsidRDefault="000E4E69" w:rsidP="00343C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Представить д</w:t>
      </w:r>
      <w:bookmarkStart w:id="0" w:name="_GoBack"/>
      <w:bookmarkEnd w:id="0"/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екларацию о доходах, полученных в 2022 году, необходимо не позднее 2 мая 2023 года. Подать ее можно по месту своего учета или в МФЦ. Сделать это можно и онлайн – в </w:t>
      </w:r>
      <w:hyperlink r:id="rId5" w:tgtFrame="_blank" w:history="1">
        <w:r w:rsidRPr="000E4E69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Личном кабинете налогоплательщика для физических лиц</w:t>
        </w:r>
      </w:hyperlink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 или через программу «</w:t>
      </w:r>
      <w:hyperlink r:id="rId6" w:tgtFrame="_blank" w:history="1">
        <w:r w:rsidRPr="000E4E69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Декларация</w:t>
        </w:r>
      </w:hyperlink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». Для этого следует заполнить форму 3-НДФЛ, утвержденную </w:t>
      </w:r>
      <w:hyperlink r:id="rId7" w:tgtFrame="_blank" w:history="1">
        <w:r w:rsidRPr="000E4E69">
          <w:rPr>
            <w:rFonts w:ascii="Arial" w:eastAsia="Times New Roman" w:hAnsi="Arial" w:cs="Arial"/>
            <w:color w:val="0066B3"/>
            <w:sz w:val="24"/>
            <w:szCs w:val="24"/>
            <w:lang w:eastAsia="ru-RU"/>
          </w:rPr>
          <w:t>приказом от 29.09.2022 № ЕД-7-11/880@</w:t>
        </w:r>
      </w:hyperlink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.</w:t>
      </w:r>
    </w:p>
    <w:p w:rsidR="000E4E69" w:rsidRPr="000E4E69" w:rsidRDefault="000E4E69" w:rsidP="00343C1F">
      <w:pPr>
        <w:shd w:val="clear" w:color="auto" w:fill="FFFFFF"/>
        <w:spacing w:after="30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proofErr w:type="gramStart"/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Отчитаться о доходах</w:t>
      </w:r>
      <w:proofErr w:type="gramEnd"/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необходимо, если в 2022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0E4E69" w:rsidRPr="000E4E69" w:rsidRDefault="000E4E69" w:rsidP="00343C1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proofErr w:type="gramStart"/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Отчитаться о</w:t>
      </w:r>
      <w:proofErr w:type="gramEnd"/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своих доходах также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:rsidR="000E4E69" w:rsidRPr="000E4E69" w:rsidRDefault="000E4E69" w:rsidP="000E4E69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Оплатить НДФЛ, </w:t>
      </w:r>
      <w:proofErr w:type="gramStart"/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исчисленный</w:t>
      </w:r>
      <w:proofErr w:type="gramEnd"/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в декларации, необходимо до 17 июля 2023 года.</w:t>
      </w:r>
    </w:p>
    <w:p w:rsidR="000E4E69" w:rsidRPr="000E4E69" w:rsidRDefault="000E4E69" w:rsidP="00343C1F">
      <w:pPr>
        <w:shd w:val="clear" w:color="auto" w:fill="FFFFFF"/>
        <w:spacing w:after="30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Если налоговый агент не удержал НДФЛ с полученного налогоплательщиком дохода, то последний должен задекларировать его и уплатить налог самостоятельно. Сделать так следует только в случае, если налоговый агент не сообщил в налоговый орган о невозможности удержать налог и о сумме неудержанного НДФЛ. Если агент указанную обязанность исполнил, ведомство направит вам налоговое уведомление, на основании которого необходимо уплатить НДФЛ не позднее 1 декабря 2023 года.</w:t>
      </w:r>
    </w:p>
    <w:p w:rsidR="000E4E69" w:rsidRPr="000E4E69" w:rsidRDefault="000E4E69" w:rsidP="00343C1F">
      <w:pPr>
        <w:shd w:val="clear" w:color="auto" w:fill="FFFFFF"/>
        <w:spacing w:after="30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Нарушение сроков подачи декларации и уплаты НДФЛ может повлечь привлечение к ответственности в виде штрафа, начисление пени, взыскание задолженности по налогу (недоимки), пеней и штрафа через суд.</w:t>
      </w:r>
    </w:p>
    <w:p w:rsidR="000E4E69" w:rsidRPr="000E4E69" w:rsidRDefault="000E4E69" w:rsidP="00343C1F">
      <w:pPr>
        <w:shd w:val="clear" w:color="auto" w:fill="FFFFFF"/>
        <w:spacing w:after="300" w:line="240" w:lineRule="auto"/>
        <w:ind w:firstLine="708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0E4E6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Напоминаем, что предельный срок подачи декларации 2 мая 2023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274E90" w:rsidRPr="000E4E69" w:rsidRDefault="00274E90" w:rsidP="000E4E69"/>
    <w:sectPr w:rsidR="00274E90" w:rsidRPr="000E4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F0"/>
    <w:rsid w:val="000E4E69"/>
    <w:rsid w:val="00274E90"/>
    <w:rsid w:val="00343C1F"/>
    <w:rsid w:val="00C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4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13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4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1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16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7/about_fts/docs/1295029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gov.ru/rn77/program/5961249/" TargetMode="External"/><Relationship Id="rId5" Type="http://schemas.openxmlformats.org/officeDocument/2006/relationships/hyperlink" Target="https://lkfl2.nalog.ru/lkfl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Башатова Светлана Михайловна</cp:lastModifiedBy>
  <cp:revision>2</cp:revision>
  <dcterms:created xsi:type="dcterms:W3CDTF">2023-03-20T10:35:00Z</dcterms:created>
  <dcterms:modified xsi:type="dcterms:W3CDTF">2023-03-22T10:34:00Z</dcterms:modified>
</cp:coreProperties>
</file>