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1E" w:rsidRDefault="00697E1E"/>
    <w:p w:rsidR="009E057F" w:rsidRDefault="009E057F"/>
    <w:p w:rsidR="004A07AA" w:rsidRPr="004A07AA" w:rsidRDefault="004A07AA" w:rsidP="004A07AA">
      <w:pPr>
        <w:tabs>
          <w:tab w:val="left" w:pos="1815"/>
        </w:tabs>
      </w:pPr>
      <w:bookmarkStart w:id="0" w:name="_GoBack"/>
      <w:bookmarkEnd w:id="0"/>
    </w:p>
    <w:p w:rsidR="004A07AA" w:rsidRDefault="004A07AA" w:rsidP="004A07AA">
      <w:pPr>
        <w:pStyle w:val="a9"/>
      </w:pPr>
    </w:p>
    <w:p w:rsidR="004A07AA" w:rsidRDefault="00154ED1" w:rsidP="004A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10.01.2024</w:t>
      </w:r>
      <w:r w:rsidR="004A07AA">
        <w:rPr>
          <w:rFonts w:ascii="Times New Roman" w:hAnsi="Times New Roman" w:cs="Times New Roman"/>
          <w:sz w:val="28"/>
          <w:szCs w:val="28"/>
        </w:rPr>
        <w:t xml:space="preserve">г.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4</w:t>
      </w:r>
      <w:r w:rsidR="004A07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7AA" w:rsidRDefault="004A07AA" w:rsidP="004A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7AA" w:rsidRDefault="004A07AA" w:rsidP="004A07AA">
      <w:pPr>
        <w:shd w:val="clear" w:color="auto" w:fill="FFFFFF"/>
        <w:spacing w:after="0" w:line="399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 утверждении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hyperlink r:id="rId7" w:tooltip="Планы мероприятий" w:history="1">
        <w:r w:rsidRPr="004A07AA">
          <w:rPr>
            <w:rStyle w:val="a7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>плана мероприятий</w:t>
        </w:r>
      </w:hyperlink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направленных на укрепление</w:t>
      </w:r>
    </w:p>
    <w:p w:rsidR="004A07AA" w:rsidRDefault="004A07AA" w:rsidP="004A07AA">
      <w:pPr>
        <w:shd w:val="clear" w:color="auto" w:fill="FFFFFF"/>
        <w:spacing w:after="0" w:line="399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межнациональных отношений и </w:t>
      </w:r>
      <w:r>
        <w:rPr>
          <w:rFonts w:ascii="Times New Roman" w:hAnsi="Times New Roman" w:cs="Times New Roman"/>
          <w:b/>
          <w:bCs/>
          <w:sz w:val="28"/>
          <w:szCs w:val="28"/>
        </w:rPr>
        <w:t>межконфессионального согласия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</w:p>
    <w:p w:rsidR="004A07AA" w:rsidRDefault="004A07AA" w:rsidP="004A07AA">
      <w:pPr>
        <w:shd w:val="clear" w:color="auto" w:fill="FFFFFF"/>
        <w:spacing w:after="0" w:line="399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профилактику межнациональных конфликтов на территории</w:t>
      </w:r>
    </w:p>
    <w:p w:rsidR="004A07AA" w:rsidRDefault="004A07AA" w:rsidP="004A07AA">
      <w:pPr>
        <w:shd w:val="clear" w:color="auto" w:fill="FFFFFF"/>
        <w:spacing w:after="0" w:line="399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Большефедоровского сельского поселения Бугульминского муниципального района Республики Татарстан</w:t>
      </w:r>
    </w:p>
    <w:p w:rsidR="004A07AA" w:rsidRDefault="004A07AA" w:rsidP="004A07AA">
      <w:pPr>
        <w:shd w:val="clear" w:color="auto" w:fill="FFFFFF"/>
        <w:spacing w:after="0" w:line="399" w:lineRule="atLeast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A07AA" w:rsidRDefault="004A07AA" w:rsidP="004A07AA">
      <w:pPr>
        <w:shd w:val="clear" w:color="auto" w:fill="FFFFFF"/>
        <w:spacing w:after="240" w:line="399" w:lineRule="atLeast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соответствии с Указом Президента Российской Федерации «Об обеспечении межнационального согласия», Федеральным законом - ФЗ «Об общих принципах</w:t>
      </w:r>
      <w:r w:rsidRPr="004A07A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8" w:tooltip="Органы местного самоуправления" w:history="1">
        <w:r w:rsidRPr="004A07AA">
          <w:rPr>
            <w:rStyle w:val="a7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организации местного самоуправления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Российской Федерации», пунктом 7,2 статьи 15 части 3 Закона Республики </w:t>
      </w:r>
      <w:hyperlink r:id="rId9" w:tooltip="Татарстан" w:history="1">
        <w:r w:rsidRPr="004A07AA">
          <w:rPr>
            <w:rStyle w:val="a7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Татарстан</w:t>
        </w:r>
      </w:hyperlink>
      <w:r w:rsidRPr="004A07A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-ЗРТ «О местном самоуправлении в Республике Татарстан», пунктами 18 части 1 статьи 7 Устава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10" w:tooltip="Муниципальные образования" w:history="1">
        <w:r w:rsidRPr="004A07AA">
          <w:rPr>
            <w:rStyle w:val="a7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муниципального образования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«Большефедоровское сельское поселение» Бугульминского муниципального района Республики Татарстан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постановляю:</w:t>
      </w:r>
    </w:p>
    <w:p w:rsidR="004A07AA" w:rsidRDefault="004A07AA" w:rsidP="004A07AA">
      <w:pPr>
        <w:pStyle w:val="a9"/>
        <w:numPr>
          <w:ilvl w:val="0"/>
          <w:numId w:val="1"/>
        </w:numPr>
        <w:shd w:val="clear" w:color="auto" w:fill="FFFFFF"/>
        <w:spacing w:after="0" w:line="399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Утвердить План мероприятий, направленных на укрепление межнациональных отношений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 </w:t>
      </w:r>
      <w:r>
        <w:rPr>
          <w:rFonts w:ascii="Times New Roman" w:hAnsi="Times New Roman"/>
          <w:bCs/>
          <w:sz w:val="28"/>
          <w:szCs w:val="28"/>
        </w:rPr>
        <w:t>межконфессионального согласия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профилактику межнациональных конфликтов на территории </w:t>
      </w:r>
      <w:r w:rsidR="00154ED1" w:rsidRPr="00154ED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«Большефедоровское  сельское поселение»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Бугульминского муниципального района Республики Татарстан (Приложение)</w:t>
      </w:r>
    </w:p>
    <w:p w:rsidR="004A07AA" w:rsidRPr="004A07AA" w:rsidRDefault="004A07AA" w:rsidP="004A07AA">
      <w:pPr>
        <w:pStyle w:val="a9"/>
        <w:numPr>
          <w:ilvl w:val="0"/>
          <w:numId w:val="1"/>
        </w:numPr>
        <w:shd w:val="clear" w:color="auto" w:fill="FFFFFF"/>
        <w:spacing w:after="0" w:line="399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A07AA">
        <w:rPr>
          <w:rFonts w:ascii="Times New Roman" w:hAnsi="Times New Roman" w:cs="Times New Roman"/>
          <w:sz w:val="28"/>
          <w:szCs w:val="28"/>
        </w:rPr>
        <w:t xml:space="preserve">Разместить настоящее постановление в информационно-телекоммуникационной сети «Интернет» на официальном сайте Бугульминского муниципального района Республики Татарстан и на специальных информационных стендах на </w:t>
      </w:r>
      <w:r w:rsidRPr="00154ED1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154ED1" w:rsidRPr="00154ED1">
        <w:rPr>
          <w:rFonts w:ascii="Times New Roman" w:hAnsi="Times New Roman" w:cs="Times New Roman"/>
          <w:sz w:val="28"/>
          <w:szCs w:val="28"/>
        </w:rPr>
        <w:t>муниципального образования «Большефедоровское  сельское поселение»</w:t>
      </w:r>
      <w:r w:rsidR="00154ED1">
        <w:rPr>
          <w:rFonts w:ascii="Times New Roman" w:hAnsi="Times New Roman" w:cs="Times New Roman"/>
          <w:sz w:val="24"/>
          <w:szCs w:val="24"/>
        </w:rPr>
        <w:t xml:space="preserve"> </w:t>
      </w:r>
      <w:r w:rsidRPr="004A07AA">
        <w:rPr>
          <w:rFonts w:ascii="Times New Roman" w:hAnsi="Times New Roman" w:cs="Times New Roman"/>
          <w:sz w:val="28"/>
          <w:szCs w:val="28"/>
        </w:rPr>
        <w:t>для обнародования.</w:t>
      </w:r>
    </w:p>
    <w:p w:rsidR="004A07AA" w:rsidRPr="00154ED1" w:rsidRDefault="004A07AA" w:rsidP="00154ED1">
      <w:pPr>
        <w:pStyle w:val="a9"/>
        <w:numPr>
          <w:ilvl w:val="0"/>
          <w:numId w:val="1"/>
        </w:numPr>
        <w:shd w:val="clear" w:color="auto" w:fill="FFFFFF"/>
        <w:spacing w:after="0" w:line="399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A07AA">
        <w:rPr>
          <w:rFonts w:ascii="Times New Roman" w:hAnsi="Times New Roman"/>
          <w:color w:val="1E1E1E"/>
          <w:sz w:val="28"/>
          <w:szCs w:val="28"/>
        </w:rPr>
        <w:t>Контроль за исполнением настоящего постановления оставляю за собой.</w:t>
      </w:r>
    </w:p>
    <w:p w:rsidR="004A07AA" w:rsidRDefault="004A07AA" w:rsidP="004A07AA">
      <w:pPr>
        <w:spacing w:after="0" w:line="3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                                                     </w:t>
      </w:r>
      <w:r w:rsidR="00154ED1">
        <w:rPr>
          <w:rFonts w:ascii="Times New Roman" w:hAnsi="Times New Roman"/>
          <w:b/>
          <w:sz w:val="28"/>
          <w:szCs w:val="28"/>
        </w:rPr>
        <w:t xml:space="preserve">                 Ю.Ю.Трофимова</w:t>
      </w:r>
    </w:p>
    <w:tbl>
      <w:tblPr>
        <w:tblW w:w="0" w:type="auto"/>
        <w:tblInd w:w="5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85"/>
      </w:tblGrid>
      <w:tr w:rsidR="004A07AA" w:rsidTr="004A07AA">
        <w:trPr>
          <w:trHeight w:val="465"/>
        </w:trPr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:rsidR="004A07AA" w:rsidRPr="004A07AA" w:rsidRDefault="004A07AA" w:rsidP="004A0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Pr="004A07AA">
              <w:rPr>
                <w:rFonts w:ascii="Times New Roman" w:hAnsi="Times New Roman"/>
                <w:sz w:val="24"/>
                <w:szCs w:val="24"/>
              </w:rPr>
              <w:t>Приложение к постановлению</w:t>
            </w:r>
          </w:p>
          <w:p w:rsidR="004A07AA" w:rsidRPr="004A07AA" w:rsidRDefault="004A07AA" w:rsidP="004A07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07AA">
              <w:rPr>
                <w:rFonts w:ascii="Times New Roman" w:hAnsi="Times New Roman"/>
                <w:sz w:val="24"/>
                <w:szCs w:val="24"/>
              </w:rPr>
              <w:t xml:space="preserve"> руководителя Исполнительного  комитета Большефедоровского</w:t>
            </w:r>
          </w:p>
          <w:p w:rsidR="004A07AA" w:rsidRPr="004A07AA" w:rsidRDefault="004A07AA" w:rsidP="004A07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07AA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</w:p>
          <w:p w:rsidR="004A07AA" w:rsidRDefault="00154ED1" w:rsidP="004A07A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№4 от 10 января 2024</w:t>
            </w:r>
            <w:r w:rsidR="004A07AA" w:rsidRPr="004A07A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="004A07A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4A07AA" w:rsidRDefault="004A07AA" w:rsidP="004A07A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</w:t>
      </w:r>
    </w:p>
    <w:p w:rsidR="004A07AA" w:rsidRDefault="004A07AA" w:rsidP="004A07AA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4A07AA" w:rsidRDefault="004A07AA" w:rsidP="004A07AA">
      <w:pPr>
        <w:spacing w:after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</w:t>
      </w:r>
    </w:p>
    <w:p w:rsidR="004A07AA" w:rsidRDefault="004A07AA" w:rsidP="004A07AA">
      <w:pPr>
        <w:shd w:val="clear" w:color="auto" w:fill="FFFFFF"/>
        <w:spacing w:after="0" w:line="399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мероприятий, направленных на укрепление межнациональных отношений и </w:t>
      </w:r>
      <w:r>
        <w:rPr>
          <w:rFonts w:ascii="Times New Roman" w:hAnsi="Times New Roman"/>
          <w:b/>
          <w:bCs/>
          <w:sz w:val="28"/>
          <w:szCs w:val="28"/>
        </w:rPr>
        <w:t>межконфессионального согласия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 профилактику межнациональных конфликтов на территории Большефедоровского сельского поселения Бугульминского муниципального района РТ на 202</w:t>
      </w:r>
      <w:r w:rsidR="00154ED1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год</w:t>
      </w:r>
    </w:p>
    <w:p w:rsidR="004A07AA" w:rsidRDefault="004A07AA" w:rsidP="004A07AA">
      <w:pPr>
        <w:shd w:val="clear" w:color="auto" w:fill="FFFFFF"/>
        <w:spacing w:after="0" w:line="399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A07AA" w:rsidRDefault="004A07AA" w:rsidP="004A07AA">
      <w:pPr>
        <w:shd w:val="clear" w:color="auto" w:fill="FFFFFF"/>
        <w:spacing w:after="0" w:line="399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8"/>
        <w:gridCol w:w="4410"/>
        <w:gridCol w:w="2008"/>
        <w:gridCol w:w="2693"/>
      </w:tblGrid>
      <w:tr w:rsidR="004A07AA" w:rsidTr="004A07AA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Исполнители</w:t>
            </w:r>
          </w:p>
        </w:tc>
      </w:tr>
      <w:tr w:rsidR="004A07AA" w:rsidTr="00154ED1">
        <w:trPr>
          <w:trHeight w:val="21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254" w:lineRule="auto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Проведение работы по выявлению проблемных вопросов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бытовой, производственной и иных сферах, которые могут привести к возникновению конфликтных ситуаций в межнациональных отношениях (встречи, сходы)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Исполком СП</w:t>
            </w:r>
          </w:p>
        </w:tc>
      </w:tr>
      <w:tr w:rsidR="004A07AA" w:rsidTr="004A07AA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conspluscell"/>
              <w:shd w:val="clear" w:color="auto" w:fill="FFFFFF"/>
              <w:spacing w:line="254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Оформление информационных стендов по профилактике экстремизма и терроризма среди подростков и молодёжи села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a8"/>
              <w:shd w:val="clear" w:color="auto" w:fill="FFFFFF"/>
              <w:spacing w:after="0" w:afterAutospacing="0"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Большефедоровский СДК, сельская библиотека</w:t>
            </w:r>
          </w:p>
        </w:tc>
      </w:tr>
      <w:tr w:rsidR="004A07AA" w:rsidTr="004A07AA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a8"/>
              <w:shd w:val="clear" w:color="auto" w:fill="FFFFFF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Проведение мероприятий, приуроченных к памятным датам в истории народов России, в том числе Дня народного единства, Дня России, Дня Республики Татарстан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a8"/>
              <w:shd w:val="clear" w:color="auto" w:fill="FFFFFF"/>
              <w:spacing w:after="0" w:afterAutospacing="0"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культурных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Исполком сельского поселения, Большефедоровский СДК, сельская библиотека</w:t>
            </w:r>
          </w:p>
        </w:tc>
      </w:tr>
      <w:tr w:rsidR="004A07AA" w:rsidTr="004A07AA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conspluscell"/>
              <w:shd w:val="clear" w:color="auto" w:fill="FFFFFF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  <w:r>
              <w:rPr>
                <w:shd w:val="clear" w:color="auto" w:fill="FFFFFF"/>
                <w:lang w:eastAsia="en-US"/>
              </w:rPr>
              <w:t>Проведение фестивалей, праздников конкурсов, других мероприятий, направленных на укрепление единства, обеспечение межнационального мира и согласия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a8"/>
              <w:shd w:val="clear" w:color="auto" w:fill="FFFFFF"/>
              <w:spacing w:after="0" w:afterAutospacing="0"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культурных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a8"/>
              <w:shd w:val="clear" w:color="auto" w:fill="FFFFFF"/>
              <w:spacing w:after="0" w:afterAutospacing="0"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Большефедоровский СДК</w:t>
            </w:r>
          </w:p>
        </w:tc>
      </w:tr>
      <w:tr w:rsidR="004A07AA" w:rsidTr="004A07AA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254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Мониторинг обр</w:t>
            </w:r>
            <w:r w:rsidR="00154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ащений граждан о фактах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нарушения принципа равноправия граждан независимо от   расы, национальности, языка, отношения к религии, убеждений, принадлежности к общественным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объединениям, а также других обстоятельств при приеме на работ</w:t>
            </w:r>
            <w:r w:rsidR="00154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у, при формировании кадрового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резерва.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Исполком СП</w:t>
            </w:r>
          </w:p>
        </w:tc>
      </w:tr>
      <w:tr w:rsidR="004A07AA" w:rsidTr="004A07AA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conspluscell"/>
              <w:shd w:val="clear" w:color="auto" w:fill="FFFFFF"/>
              <w:spacing w:line="254" w:lineRule="auto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Реализация мероприятий, направленных на распространение знаний об истории и культуре, обычаях и традициях нашего многонационального государства (выставки книг, конкурс рисунков плакатов, сочинений)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a8"/>
              <w:shd w:val="clear" w:color="auto" w:fill="FFFFFF"/>
              <w:spacing w:before="0" w:beforeAutospacing="0" w:after="240" w:afterAutospacing="0" w:line="254" w:lineRule="auto"/>
              <w:rPr>
                <w:lang w:eastAsia="en-US"/>
              </w:rPr>
            </w:pPr>
            <w:r>
              <w:rPr>
                <w:lang w:eastAsia="en-US"/>
              </w:rPr>
              <w:t>Большефедоровский СДК, сельская бибилиотека</w:t>
            </w:r>
          </w:p>
        </w:tc>
      </w:tr>
      <w:tr w:rsidR="004A07AA" w:rsidTr="004A07AA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pStyle w:val="conspluscell"/>
              <w:shd w:val="clear" w:color="auto" w:fill="FFFFFF"/>
              <w:spacing w:line="254" w:lineRule="auto"/>
              <w:rPr>
                <w:color w:val="5F5F5F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color w:val="000000"/>
                <w:lang w:eastAsia="en-US"/>
              </w:rPr>
              <w:t>Осуществление контроля за миграционной обстановкой, принятие необходимых мер для предотвращения нелегальной миграции. Взаимодействие органов местного самоуправления и руководителей предприятий по работе с мигрантами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7AA" w:rsidRDefault="004A07AA">
            <w:pPr>
              <w:spacing w:line="399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AA" w:rsidRDefault="004A07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Исполком сельского поселения</w:t>
            </w:r>
          </w:p>
          <w:p w:rsidR="004A07AA" w:rsidRDefault="004A07AA">
            <w:pPr>
              <w:rPr>
                <w:lang w:eastAsia="ru-RU"/>
              </w:rPr>
            </w:pPr>
          </w:p>
          <w:p w:rsidR="004A07AA" w:rsidRDefault="004A07AA">
            <w:pPr>
              <w:rPr>
                <w:lang w:eastAsia="ru-RU"/>
              </w:rPr>
            </w:pPr>
          </w:p>
          <w:p w:rsidR="004A07AA" w:rsidRDefault="004A07AA" w:rsidP="004A07AA">
            <w:pPr>
              <w:spacing w:line="254" w:lineRule="auto"/>
              <w:rPr>
                <w:lang w:eastAsia="ru-RU"/>
              </w:rPr>
            </w:pPr>
          </w:p>
        </w:tc>
      </w:tr>
    </w:tbl>
    <w:p w:rsidR="004A07AA" w:rsidRDefault="004A07AA" w:rsidP="004A07AA">
      <w:pPr>
        <w:pStyle w:val="a9"/>
        <w:spacing w:after="0" w:line="360" w:lineRule="auto"/>
      </w:pPr>
    </w:p>
    <w:p w:rsidR="004A07AA" w:rsidRDefault="004A07AA" w:rsidP="004A07AA">
      <w:pPr>
        <w:pStyle w:val="a9"/>
        <w:spacing w:after="0" w:line="360" w:lineRule="auto"/>
        <w:rPr>
          <w:b/>
        </w:rPr>
      </w:pPr>
    </w:p>
    <w:p w:rsidR="004A07AA" w:rsidRDefault="004A07AA" w:rsidP="004A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57F" w:rsidRDefault="009E057F"/>
    <w:p w:rsidR="009E057F" w:rsidRDefault="009E057F"/>
    <w:p w:rsidR="009E057F" w:rsidRDefault="009E057F"/>
    <w:p w:rsidR="009E057F" w:rsidRDefault="009E057F"/>
    <w:p w:rsidR="009E057F" w:rsidRDefault="009E057F"/>
    <w:p w:rsidR="009E057F" w:rsidRDefault="009E057F"/>
    <w:p w:rsidR="009E057F" w:rsidRDefault="009E057F"/>
    <w:p w:rsidR="009E057F" w:rsidRDefault="009E057F"/>
    <w:p w:rsidR="009E057F" w:rsidRDefault="009E057F"/>
    <w:p w:rsidR="009E057F" w:rsidRDefault="009E057F"/>
    <w:sectPr w:rsidR="009E057F" w:rsidSect="009E057F">
      <w:head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4F4" w:rsidRDefault="009E44F4" w:rsidP="009E057F">
      <w:pPr>
        <w:spacing w:after="0" w:line="240" w:lineRule="auto"/>
      </w:pPr>
      <w:r>
        <w:separator/>
      </w:r>
    </w:p>
  </w:endnote>
  <w:endnote w:type="continuationSeparator" w:id="0">
    <w:p w:rsidR="009E44F4" w:rsidRDefault="009E44F4" w:rsidP="009E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4F4" w:rsidRDefault="009E44F4" w:rsidP="009E057F">
      <w:pPr>
        <w:spacing w:after="0" w:line="240" w:lineRule="auto"/>
      </w:pPr>
      <w:r>
        <w:separator/>
      </w:r>
    </w:p>
  </w:footnote>
  <w:footnote w:type="continuationSeparator" w:id="0">
    <w:p w:rsidR="009E44F4" w:rsidRDefault="009E44F4" w:rsidP="009E0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57F" w:rsidRDefault="009E057F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-96520</wp:posOffset>
          </wp:positionH>
          <wp:positionV relativeFrom="margin">
            <wp:posOffset>-104775</wp:posOffset>
          </wp:positionV>
          <wp:extent cx="6126480" cy="1478280"/>
          <wp:effectExtent l="0" t="0" r="7620" b="7620"/>
          <wp:wrapNone/>
          <wp:docPr id="3" name="Рисунок 3" descr="Исполком ПОСТАНОВЛ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Исполком ПОСТАНОВЛЕ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6480" cy="147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259E"/>
    <w:multiLevelType w:val="hybridMultilevel"/>
    <w:tmpl w:val="39746662"/>
    <w:lvl w:ilvl="0" w:tplc="D5DE662C">
      <w:start w:val="1"/>
      <w:numFmt w:val="decimal"/>
      <w:lvlText w:val="%1."/>
      <w:lvlJc w:val="left"/>
      <w:pPr>
        <w:ind w:left="975" w:hanging="6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13327"/>
    <w:rsid w:val="00154ED1"/>
    <w:rsid w:val="0017192E"/>
    <w:rsid w:val="002D0CEC"/>
    <w:rsid w:val="004A07AA"/>
    <w:rsid w:val="00513327"/>
    <w:rsid w:val="005B478E"/>
    <w:rsid w:val="00697E1E"/>
    <w:rsid w:val="007E64F6"/>
    <w:rsid w:val="009E057F"/>
    <w:rsid w:val="009E44F4"/>
    <w:rsid w:val="00B41855"/>
    <w:rsid w:val="00D50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57F"/>
  </w:style>
  <w:style w:type="paragraph" w:styleId="a5">
    <w:name w:val="footer"/>
    <w:basedOn w:val="a"/>
    <w:link w:val="a6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57F"/>
  </w:style>
  <w:style w:type="character" w:styleId="a7">
    <w:name w:val="Hyperlink"/>
    <w:basedOn w:val="a0"/>
    <w:uiPriority w:val="99"/>
    <w:semiHidden/>
    <w:unhideWhenUsed/>
    <w:rsid w:val="004A07A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4A0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A07AA"/>
    <w:pPr>
      <w:spacing w:after="200" w:line="276" w:lineRule="auto"/>
      <w:ind w:left="720"/>
      <w:contextualSpacing/>
    </w:pPr>
  </w:style>
  <w:style w:type="paragraph" w:customStyle="1" w:styleId="conspluscell">
    <w:name w:val="conspluscell"/>
    <w:basedOn w:val="a"/>
    <w:uiPriority w:val="99"/>
    <w:rsid w:val="004A0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7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1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organi_mestnogo_samoupravleniy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plani_meropriyatij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pandia.ru/text/category/munitcipalmznie_obrazovani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tatarsta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</cp:lastModifiedBy>
  <cp:revision>6</cp:revision>
  <cp:lastPrinted>2024-01-11T12:57:00Z</cp:lastPrinted>
  <dcterms:created xsi:type="dcterms:W3CDTF">2022-10-20T05:42:00Z</dcterms:created>
  <dcterms:modified xsi:type="dcterms:W3CDTF">2024-01-11T12:57:00Z</dcterms:modified>
</cp:coreProperties>
</file>