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952" w:rsidRPr="0051507B" w:rsidRDefault="00D51973" w:rsidP="00847952">
      <w:pPr>
        <w:tabs>
          <w:tab w:val="left" w:pos="2504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-95885</wp:posOffset>
            </wp:positionH>
            <wp:positionV relativeFrom="margin">
              <wp:posOffset>-78105</wp:posOffset>
            </wp:positionV>
            <wp:extent cx="6105525" cy="1743075"/>
            <wp:effectExtent l="19050" t="0" r="9525" b="0"/>
            <wp:wrapNone/>
            <wp:docPr id="6" name="Рисунок 2" descr="C:\Users\userOIT2\Desktop\По бланкам сельских поселений\10_Восточное\РИК Постанов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OIT2\Desktop\По бланкам сельских поселений\10_Восточное\РИК Постановле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7F5C" w:rsidRPr="0051507B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7.45pt;margin-top:-3.65pt;width:217.2pt;height:81.5pt;z-index:251658752;mso-position-horizontal-relative:text;mso-position-vertical-relative:text" stroked="f">
            <v:textbox style="mso-next-textbox:#_x0000_s1033">
              <w:txbxContent>
                <w:p w:rsidR="00856D4B" w:rsidRDefault="00FE0F2A" w:rsidP="003E485D">
                  <w:pPr>
                    <w:spacing w:after="0" w:line="240" w:lineRule="auto"/>
                    <w:jc w:val="center"/>
                    <w:rPr>
                      <w:rFonts w:ascii="Century Schoolbook" w:eastAsia="Arial Unicode MS" w:hAnsi="Century Schoolbook" w:cs="Arial Unicode MS"/>
                      <w:sz w:val="20"/>
                      <w:szCs w:val="20"/>
                    </w:rPr>
                  </w:pPr>
                  <w:r w:rsidRPr="00E40D7F">
                    <w:rPr>
                      <w:rFonts w:ascii="Century Schoolbook" w:eastAsia="Arial Unicode MS" w:hAnsi="Century Schoolbook" w:cs="Arial Unicode MS"/>
                      <w:sz w:val="20"/>
                      <w:szCs w:val="20"/>
                    </w:rPr>
                    <w:t>ИСПОЛНИ</w:t>
                  </w:r>
                  <w:r w:rsidR="00B23551">
                    <w:rPr>
                      <w:rFonts w:ascii="Century Schoolbook" w:eastAsia="Arial Unicode MS" w:hAnsi="Century Schoolbook" w:cs="Arial Unicode MS"/>
                      <w:sz w:val="20"/>
                      <w:szCs w:val="20"/>
                    </w:rPr>
                    <w:t xml:space="preserve">ТЕЛЬНЫЙ КОМИТЕТ </w:t>
                  </w:r>
                  <w:r w:rsidR="00AC3315">
                    <w:rPr>
                      <w:rFonts w:ascii="Century Schoolbook" w:eastAsia="Arial Unicode MS" w:hAnsi="Century Schoolbook" w:cs="Arial Unicode MS"/>
                      <w:sz w:val="20"/>
                      <w:szCs w:val="20"/>
                    </w:rPr>
                    <w:t>МУНИЦИПАЛЬНОГО ОБРАЗОВАНИЯ «БОЛЬШЕФЕДОРОВСКОЕ</w:t>
                  </w:r>
                  <w:r w:rsidR="00AC3315" w:rsidRPr="00E40D7F">
                    <w:rPr>
                      <w:rFonts w:ascii="Century Schoolbook" w:eastAsia="Arial Unicode MS" w:hAnsi="Century Schoolbook" w:cs="Arial Unicode MS"/>
                      <w:sz w:val="20"/>
                      <w:szCs w:val="20"/>
                    </w:rPr>
                    <w:t xml:space="preserve"> СЕЛЬ</w:t>
                  </w:r>
                  <w:r w:rsidR="00AC3315">
                    <w:rPr>
                      <w:rFonts w:ascii="Century Schoolbook" w:eastAsia="Arial Unicode MS" w:hAnsi="Century Schoolbook" w:cs="Arial Unicode MS"/>
                      <w:sz w:val="20"/>
                      <w:szCs w:val="20"/>
                    </w:rPr>
                    <w:t>СКОЕ ПОСЕЛЕНИЕ»</w:t>
                  </w:r>
                  <w:r w:rsidR="00AC3315" w:rsidRPr="00E40D7F">
                    <w:rPr>
                      <w:rFonts w:ascii="Century Schoolbook" w:eastAsia="Arial Unicode MS" w:hAnsi="Century Schoolbook" w:cs="Arial Unicode MS"/>
                      <w:sz w:val="20"/>
                      <w:szCs w:val="20"/>
                    </w:rPr>
                    <w:t xml:space="preserve"> </w:t>
                  </w:r>
                  <w:r w:rsidRPr="00E40D7F">
                    <w:rPr>
                      <w:rFonts w:ascii="Century Schoolbook" w:eastAsia="Arial Unicode MS" w:hAnsi="Century Schoolbook" w:cs="Arial Unicode MS"/>
                      <w:sz w:val="20"/>
                      <w:szCs w:val="20"/>
                    </w:rPr>
                    <w:t xml:space="preserve">БУГУЛЬМИНСКОГО МУНИЦИПАЛЬНОГО РАЙОНА </w:t>
                  </w:r>
                </w:p>
                <w:p w:rsidR="00483A2E" w:rsidRPr="00E40D7F" w:rsidRDefault="00483A2E" w:rsidP="003E485D">
                  <w:pPr>
                    <w:spacing w:after="0" w:line="240" w:lineRule="auto"/>
                    <w:jc w:val="center"/>
                    <w:rPr>
                      <w:rFonts w:ascii="Century Schoolbook" w:eastAsia="Arial Unicode MS" w:hAnsi="Century Schoolbook" w:cs="Arial Unicode MS"/>
                      <w:sz w:val="20"/>
                      <w:szCs w:val="20"/>
                    </w:rPr>
                  </w:pPr>
                  <w:r>
                    <w:rPr>
                      <w:rFonts w:ascii="Century Schoolbook" w:eastAsia="Arial Unicode MS" w:hAnsi="Century Schoolbook" w:cs="Arial Unicode MS"/>
                      <w:sz w:val="20"/>
                      <w:szCs w:val="20"/>
                    </w:rPr>
                    <w:t>РЕСПУБЛИКИ ТАТАРСТАН</w:t>
                  </w:r>
                </w:p>
                <w:p w:rsidR="00FE0F2A" w:rsidRPr="00E40D7F" w:rsidRDefault="00FE0F2A" w:rsidP="003E485D">
                  <w:pPr>
                    <w:spacing w:after="0" w:line="240" w:lineRule="auto"/>
                    <w:jc w:val="center"/>
                    <w:rPr>
                      <w:rFonts w:ascii="Century Schoolbook" w:eastAsia="Arial Unicode MS" w:hAnsi="Century Schoolbook" w:cs="Arial Unicode MS"/>
                      <w:sz w:val="20"/>
                      <w:szCs w:val="20"/>
                    </w:rPr>
                  </w:pPr>
                  <w:r w:rsidRPr="00E40D7F">
                    <w:rPr>
                      <w:rFonts w:ascii="Century Schoolbook" w:eastAsia="Arial Unicode MS" w:hAnsi="Century Schoolbook" w:cs="Arial Unicode MS"/>
                      <w:sz w:val="20"/>
                      <w:szCs w:val="20"/>
                    </w:rPr>
                    <w:t>РЕСПУБЛИКИ ТАТАРСТАН</w:t>
                  </w:r>
                </w:p>
              </w:txbxContent>
            </v:textbox>
          </v:shape>
        </w:pict>
      </w:r>
      <w:r w:rsidR="008E7F5C" w:rsidRPr="0051507B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9" type="#_x0000_t202" style="position:absolute;margin-left:269.95pt;margin-top:-3.65pt;width:212.6pt;height:66.45pt;z-index:251657728;mso-position-horizontal-relative:text;mso-position-vertical-relative:text" stroked="f">
            <v:textbox style="mso-next-textbox:#_x0000_s1029">
              <w:txbxContent>
                <w:p w:rsidR="002F6D2B" w:rsidRPr="00856D4B" w:rsidRDefault="002F6D2B" w:rsidP="002F6D2B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sz w:val="20"/>
                      <w:szCs w:val="20"/>
                    </w:rPr>
                  </w:pPr>
                  <w:r w:rsidRPr="00856D4B">
                    <w:rPr>
                      <w:rFonts w:ascii="Century Schoolbook" w:hAnsi="Century Schoolbook"/>
                      <w:iCs/>
                      <w:sz w:val="20"/>
                      <w:szCs w:val="20"/>
                    </w:rPr>
                    <w:t>ТАТАРСТАН РЕСПУБЛИКАСЫ Б</w:t>
                  </w:r>
                  <w:r w:rsidRPr="00856D4B">
                    <w:rPr>
                      <w:rFonts w:ascii="Century Schoolbook" w:hAnsi="Times New Roman"/>
                      <w:iCs/>
                      <w:sz w:val="20"/>
                      <w:szCs w:val="20"/>
                      <w:lang w:val="tt-RU"/>
                    </w:rPr>
                    <w:t>Ө</w:t>
                  </w:r>
                  <w:r w:rsidRPr="00856D4B">
                    <w:rPr>
                      <w:rFonts w:ascii="Century Schoolbook" w:hAnsi="Century Schoolbook"/>
                      <w:iCs/>
                      <w:sz w:val="20"/>
                      <w:szCs w:val="20"/>
                      <w:lang w:val="tt-RU"/>
                    </w:rPr>
                    <w:t>ГЕЛМ</w:t>
                  </w:r>
                  <w:r w:rsidRPr="00856D4B">
                    <w:rPr>
                      <w:rFonts w:ascii="Century Schoolbook" w:hAnsi="Times New Roman"/>
                      <w:iCs/>
                      <w:sz w:val="20"/>
                      <w:szCs w:val="20"/>
                      <w:lang w:val="tt-RU"/>
                    </w:rPr>
                    <w:t>Ә</w:t>
                  </w:r>
                  <w:r w:rsidR="004A4A8E">
                    <w:rPr>
                      <w:rFonts w:ascii="Century Schoolbook" w:hAnsi="Times New Roman"/>
                      <w:iCs/>
                      <w:sz w:val="20"/>
                      <w:szCs w:val="20"/>
                      <w:lang w:val="tt-RU"/>
                    </w:rPr>
                    <w:t xml:space="preserve"> </w:t>
                  </w:r>
                  <w:r w:rsidR="00B23551">
                    <w:rPr>
                      <w:rFonts w:ascii="Century Schoolbook" w:hAnsi="Century Schoolbook"/>
                      <w:iCs/>
                      <w:sz w:val="20"/>
                      <w:szCs w:val="20"/>
                    </w:rPr>
                    <w:t xml:space="preserve">МУНИЦИПАЛЬ РАЙОНЫ </w:t>
                  </w:r>
                  <w:r w:rsidR="004A4A8E">
                    <w:rPr>
                      <w:rFonts w:ascii="Century Schoolbook" w:hAnsi="Century Schoolbook"/>
                      <w:iCs/>
                      <w:sz w:val="20"/>
                      <w:szCs w:val="20"/>
                    </w:rPr>
                    <w:t>«</w:t>
                  </w:r>
                  <w:r w:rsidR="00B23551">
                    <w:rPr>
                      <w:rFonts w:ascii="Century Schoolbook" w:hAnsi="Century Schoolbook"/>
                      <w:iCs/>
                      <w:sz w:val="20"/>
                      <w:szCs w:val="20"/>
                    </w:rPr>
                    <w:t xml:space="preserve">ЗУР ФЕДОРОВКА </w:t>
                  </w:r>
                  <w:r w:rsidRPr="00856D4B">
                    <w:rPr>
                      <w:rFonts w:ascii="Century Schoolbook" w:hAnsi="Century Schoolbook"/>
                      <w:iCs/>
                      <w:sz w:val="20"/>
                      <w:szCs w:val="20"/>
                    </w:rPr>
                    <w:t xml:space="preserve">АВЫЛ </w:t>
                  </w:r>
                  <w:r w:rsidRPr="00856D4B">
                    <w:rPr>
                      <w:rFonts w:ascii="Century Schoolbook" w:hAnsi="Times New Roman"/>
                      <w:iCs/>
                      <w:sz w:val="20"/>
                      <w:szCs w:val="20"/>
                      <w:lang w:val="tt-RU"/>
                    </w:rPr>
                    <w:t>Җ</w:t>
                  </w:r>
                  <w:r w:rsidRPr="00856D4B">
                    <w:rPr>
                      <w:rFonts w:ascii="Century Schoolbook" w:hAnsi="Century Schoolbook"/>
                      <w:iCs/>
                      <w:sz w:val="20"/>
                      <w:szCs w:val="20"/>
                    </w:rPr>
                    <w:t>ИРЛЕГЕ</w:t>
                  </w:r>
                  <w:r w:rsidR="004A4A8E">
                    <w:rPr>
                      <w:rFonts w:ascii="Century Schoolbook" w:hAnsi="Century Schoolbook"/>
                      <w:iCs/>
                      <w:sz w:val="20"/>
                      <w:szCs w:val="20"/>
                    </w:rPr>
                    <w:t>»</w:t>
                  </w:r>
                  <w:r w:rsidRPr="00856D4B">
                    <w:rPr>
                      <w:rFonts w:ascii="Century Schoolbook" w:hAnsi="Century Schoolbook"/>
                      <w:iCs/>
                      <w:sz w:val="20"/>
                      <w:szCs w:val="20"/>
                    </w:rPr>
                    <w:t xml:space="preserve"> </w:t>
                  </w:r>
                  <w:r w:rsidR="00AC3315" w:rsidRPr="00F10952">
                    <w:rPr>
                      <w:rFonts w:ascii="Century Schoolbook" w:hAnsi="Century Schoolbook"/>
                      <w:bCs/>
                      <w:color w:val="000000"/>
                      <w:sz w:val="20"/>
                      <w:szCs w:val="20"/>
                    </w:rPr>
                    <w:t>МУНИЦИПАЛЬ БЕР</w:t>
                  </w:r>
                  <w:r w:rsidR="00AC3315" w:rsidRPr="00F10952">
                    <w:rPr>
                      <w:rFonts w:ascii="Century Schoolbook" w:hAnsi="Times New Roman"/>
                      <w:iCs/>
                      <w:sz w:val="20"/>
                      <w:szCs w:val="20"/>
                      <w:lang w:val="tt-RU"/>
                    </w:rPr>
                    <w:t>Ә</w:t>
                  </w:r>
                  <w:r w:rsidR="00AC3315" w:rsidRPr="00F10952">
                    <w:rPr>
                      <w:rFonts w:ascii="Century Schoolbook" w:hAnsi="Century Schoolbook"/>
                      <w:bCs/>
                      <w:color w:val="000000"/>
                      <w:sz w:val="20"/>
                      <w:szCs w:val="20"/>
                    </w:rPr>
                    <w:t>МЛЕГЕ</w:t>
                  </w:r>
                  <w:r w:rsidR="00AC3315" w:rsidRPr="00F10952">
                    <w:rPr>
                      <w:rFonts w:ascii="Century Schoolbook" w:hAnsi="Century Schoolbook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856D4B">
                    <w:rPr>
                      <w:rFonts w:ascii="Century Schoolbook" w:hAnsi="Century Schoolbook"/>
                      <w:iCs/>
                      <w:sz w:val="20"/>
                      <w:szCs w:val="20"/>
                    </w:rPr>
                    <w:t>БАШКАРМА КОМИТЕТЫ</w:t>
                  </w:r>
                </w:p>
              </w:txbxContent>
            </v:textbox>
          </v:shape>
        </w:pict>
      </w:r>
    </w:p>
    <w:p w:rsidR="00DA06FB" w:rsidRPr="0051507B" w:rsidRDefault="00DA06FB" w:rsidP="00055FCE">
      <w:pPr>
        <w:tabs>
          <w:tab w:val="left" w:pos="6849"/>
        </w:tabs>
        <w:rPr>
          <w:rFonts w:ascii="Times New Roman" w:hAnsi="Times New Roman"/>
          <w:b/>
          <w:sz w:val="28"/>
          <w:szCs w:val="28"/>
        </w:rPr>
      </w:pPr>
    </w:p>
    <w:p w:rsidR="00DA06FB" w:rsidRPr="0051507B" w:rsidRDefault="00DA06FB" w:rsidP="00DA06FB">
      <w:pPr>
        <w:rPr>
          <w:rFonts w:ascii="Times New Roman" w:hAnsi="Times New Roman"/>
          <w:sz w:val="28"/>
          <w:szCs w:val="28"/>
        </w:rPr>
      </w:pPr>
    </w:p>
    <w:p w:rsidR="00DA06FB" w:rsidRPr="0051507B" w:rsidRDefault="00DA06FB" w:rsidP="00DA06FB">
      <w:pPr>
        <w:rPr>
          <w:rFonts w:ascii="Times New Roman" w:hAnsi="Times New Roman"/>
          <w:sz w:val="28"/>
          <w:szCs w:val="28"/>
        </w:rPr>
      </w:pPr>
    </w:p>
    <w:p w:rsidR="0051507B" w:rsidRPr="0051507B" w:rsidRDefault="003962CC" w:rsidP="0051507B">
      <w:pPr>
        <w:tabs>
          <w:tab w:val="left" w:pos="1140"/>
          <w:tab w:val="left" w:pos="7155"/>
        </w:tabs>
        <w:spacing w:after="0"/>
        <w:rPr>
          <w:rFonts w:ascii="Times New Roman" w:hAnsi="Times New Roman"/>
          <w:sz w:val="28"/>
          <w:szCs w:val="28"/>
        </w:rPr>
      </w:pPr>
      <w:r w:rsidRPr="0051507B">
        <w:rPr>
          <w:rFonts w:ascii="Times New Roman" w:hAnsi="Times New Roman"/>
          <w:sz w:val="28"/>
          <w:szCs w:val="28"/>
        </w:rPr>
        <w:t xml:space="preserve">       </w:t>
      </w:r>
      <w:r w:rsidR="008620E8" w:rsidRPr="0051507B">
        <w:rPr>
          <w:rFonts w:ascii="Times New Roman" w:hAnsi="Times New Roman"/>
          <w:sz w:val="28"/>
          <w:szCs w:val="28"/>
        </w:rPr>
        <w:t xml:space="preserve">  </w:t>
      </w:r>
      <w:r w:rsidR="00645B8F" w:rsidRPr="0051507B">
        <w:rPr>
          <w:rFonts w:ascii="Times New Roman" w:hAnsi="Times New Roman"/>
          <w:sz w:val="28"/>
          <w:szCs w:val="28"/>
        </w:rPr>
        <w:t xml:space="preserve">     </w:t>
      </w:r>
      <w:r w:rsidR="008620E8" w:rsidRPr="0051507B">
        <w:rPr>
          <w:rFonts w:ascii="Times New Roman" w:hAnsi="Times New Roman"/>
          <w:sz w:val="28"/>
          <w:szCs w:val="28"/>
        </w:rPr>
        <w:t xml:space="preserve"> </w:t>
      </w:r>
      <w:r w:rsidR="00D51973">
        <w:rPr>
          <w:rFonts w:ascii="Times New Roman" w:hAnsi="Times New Roman"/>
          <w:sz w:val="28"/>
          <w:szCs w:val="28"/>
        </w:rPr>
        <w:t>30</w:t>
      </w:r>
      <w:r w:rsidR="002469E6" w:rsidRPr="0051507B">
        <w:rPr>
          <w:rFonts w:ascii="Times New Roman" w:hAnsi="Times New Roman"/>
          <w:sz w:val="28"/>
          <w:szCs w:val="28"/>
        </w:rPr>
        <w:t>.01</w:t>
      </w:r>
      <w:r w:rsidR="009B16C3" w:rsidRPr="0051507B">
        <w:rPr>
          <w:rFonts w:ascii="Times New Roman" w:hAnsi="Times New Roman"/>
          <w:sz w:val="28"/>
          <w:szCs w:val="28"/>
        </w:rPr>
        <w:t>.202</w:t>
      </w:r>
      <w:r w:rsidR="002469E6" w:rsidRPr="0051507B">
        <w:rPr>
          <w:rFonts w:ascii="Times New Roman" w:hAnsi="Times New Roman"/>
          <w:sz w:val="28"/>
          <w:szCs w:val="28"/>
        </w:rPr>
        <w:t>4</w:t>
      </w:r>
      <w:r w:rsidR="00973651" w:rsidRPr="0051507B">
        <w:rPr>
          <w:rFonts w:ascii="Times New Roman" w:hAnsi="Times New Roman"/>
          <w:sz w:val="28"/>
          <w:szCs w:val="28"/>
        </w:rPr>
        <w:t>г.</w:t>
      </w:r>
      <w:r w:rsidR="008620E8" w:rsidRPr="0051507B">
        <w:rPr>
          <w:rFonts w:ascii="Times New Roman" w:hAnsi="Times New Roman"/>
          <w:sz w:val="28"/>
          <w:szCs w:val="28"/>
        </w:rPr>
        <w:t xml:space="preserve">    </w:t>
      </w:r>
      <w:r w:rsidR="009041A2" w:rsidRPr="0051507B">
        <w:rPr>
          <w:rFonts w:ascii="Times New Roman" w:hAnsi="Times New Roman"/>
          <w:sz w:val="28"/>
          <w:szCs w:val="28"/>
        </w:rPr>
        <w:t xml:space="preserve">      </w:t>
      </w:r>
      <w:r w:rsidR="009B16C3" w:rsidRPr="0051507B">
        <w:rPr>
          <w:rFonts w:ascii="Times New Roman" w:hAnsi="Times New Roman"/>
          <w:sz w:val="28"/>
          <w:szCs w:val="28"/>
        </w:rPr>
        <w:tab/>
      </w:r>
      <w:r w:rsidR="00D51973">
        <w:rPr>
          <w:rFonts w:ascii="Times New Roman" w:hAnsi="Times New Roman"/>
          <w:sz w:val="28"/>
          <w:szCs w:val="28"/>
        </w:rPr>
        <w:t>10</w:t>
      </w:r>
    </w:p>
    <w:p w:rsidR="0051507B" w:rsidRPr="0051507B" w:rsidRDefault="0051507B" w:rsidP="005150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507B">
        <w:rPr>
          <w:rFonts w:ascii="Times New Roman" w:hAnsi="Times New Roman"/>
          <w:b/>
          <w:bCs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погребению, в муниципальном образовании «Большефедоровское сельское поселение» Бугульминского муниципального района Республики Татарстан</w:t>
      </w:r>
    </w:p>
    <w:p w:rsidR="0051507B" w:rsidRPr="0051507B" w:rsidRDefault="0051507B" w:rsidP="005150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07B" w:rsidRPr="0051507B" w:rsidRDefault="0051507B" w:rsidP="0051507B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1507B">
        <w:rPr>
          <w:rFonts w:ascii="Times New Roman" w:hAnsi="Times New Roman"/>
          <w:bCs/>
          <w:sz w:val="28"/>
          <w:szCs w:val="28"/>
        </w:rPr>
        <w:t>В соответствии</w:t>
      </w:r>
      <w:r w:rsidRPr="0051507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1507B">
        <w:rPr>
          <w:rFonts w:ascii="Times New Roman" w:hAnsi="Times New Roman"/>
          <w:bCs/>
          <w:sz w:val="28"/>
          <w:szCs w:val="28"/>
        </w:rPr>
        <w:t>с Федеральным законом от 6 октября 2003 года                    №131-ФЗ «Об общих принципах организации местного самоуправления в Российской Федерации», Федеральным законом от 12 января 1996 года                 №8-ФЗ «О погребении и похоронном деле», постановлением Кабинета Министров Республики Татарстан от 18.05.2007 №196 «О мерах по реализации Федерального закона «О погребении и похоронном деле в Республике Татарстан», Постановлением Правительства Российской Федерации №46 от 23 января 2024 года</w:t>
      </w:r>
      <w:bookmarkStart w:id="0" w:name="_GoBack"/>
      <w:bookmarkEnd w:id="0"/>
      <w:r w:rsidRPr="0051507B">
        <w:rPr>
          <w:rFonts w:ascii="Times New Roman" w:hAnsi="Times New Roman"/>
          <w:bCs/>
          <w:sz w:val="28"/>
          <w:szCs w:val="28"/>
        </w:rPr>
        <w:t xml:space="preserve"> «Об утверждении коэффициента индексации выплат, пособий и компенсаций в 2024 году» Исполнительный комитет муниципального образования «Большефедоровское сельское поселение» Бугульминского муниципального района Республики Татарстан постановляет:</w:t>
      </w:r>
      <w:r w:rsidRPr="0051507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1507B" w:rsidRPr="0051507B" w:rsidRDefault="0051507B" w:rsidP="0051507B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1507B">
        <w:rPr>
          <w:rFonts w:ascii="Times New Roman" w:hAnsi="Times New Roman"/>
          <w:bCs/>
          <w:sz w:val="28"/>
          <w:szCs w:val="28"/>
        </w:rPr>
        <w:t>Установить и ввести в действие с 1 февраля 2024 года стоимость услуг, предоставляемых согласно гарантированному перечню услуг по погребению, в сумме 8370,20 рублей в муниципальном образовании «Большефедоровское сельское поселение» Бугульминского муниципального района Республики Татарстан, в соответствии с Приложением №1, №2.</w:t>
      </w:r>
    </w:p>
    <w:p w:rsidR="0051507B" w:rsidRPr="0051507B" w:rsidRDefault="0051507B" w:rsidP="0051507B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1507B">
        <w:rPr>
          <w:rFonts w:ascii="Times New Roman" w:hAnsi="Times New Roman"/>
          <w:bCs/>
          <w:sz w:val="28"/>
          <w:szCs w:val="28"/>
        </w:rPr>
        <w:t>Постановление Исполнительного комитета муниципального образования «Большефедоровское сельское поселение» Бугульминского муниципального района Республики Татарстан №9 от 31.01.2023 года «Об утверждении стоимости услуг, предоставляемых согласно гарантированному перечню услуг по погребению, в муниципальном образовании «Большефедоровское сельское поселение» Бугульминского муниципального района Республики Татарстан» считать утратившим силу.</w:t>
      </w:r>
    </w:p>
    <w:p w:rsidR="0051507B" w:rsidRPr="0051507B" w:rsidRDefault="0051507B" w:rsidP="00D5197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1507B">
        <w:rPr>
          <w:rFonts w:ascii="Times New Roman" w:hAnsi="Times New Roman"/>
          <w:bCs/>
          <w:sz w:val="28"/>
          <w:szCs w:val="28"/>
        </w:rPr>
        <w:t xml:space="preserve">3. Настоящее постановление вступает в силу с 1 февраля 2024 года и подлежит опубликованию в порядке, установленном Уставом муниципального образования «Большефедоровское сельское поселение» сельского поселения Бугульминского муниципального района Республики Татарстан. </w:t>
      </w:r>
    </w:p>
    <w:p w:rsidR="0051507B" w:rsidRDefault="0051507B" w:rsidP="00D5197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1507B">
        <w:rPr>
          <w:rFonts w:ascii="Times New Roman" w:hAnsi="Times New Roman"/>
          <w:bCs/>
          <w:sz w:val="28"/>
          <w:szCs w:val="28"/>
        </w:rPr>
        <w:t xml:space="preserve">4. Контроль за исполнением настоящего постановления оставляю за собой.   </w:t>
      </w:r>
    </w:p>
    <w:p w:rsidR="00D51973" w:rsidRPr="0051507B" w:rsidRDefault="00D51973" w:rsidP="00D5197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1507B" w:rsidRPr="0051507B" w:rsidRDefault="0051507B" w:rsidP="00D51973">
      <w:pPr>
        <w:tabs>
          <w:tab w:val="left" w:pos="7071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1507B">
        <w:rPr>
          <w:rFonts w:ascii="Times New Roman" w:hAnsi="Times New Roman"/>
          <w:b/>
          <w:sz w:val="28"/>
          <w:szCs w:val="28"/>
        </w:rPr>
        <w:t xml:space="preserve">Руководитель                    </w:t>
      </w:r>
      <w:r w:rsidRPr="0051507B">
        <w:rPr>
          <w:rFonts w:ascii="Times New Roman" w:hAnsi="Times New Roman"/>
          <w:b/>
          <w:sz w:val="28"/>
          <w:szCs w:val="28"/>
        </w:rPr>
        <w:tab/>
        <w:t>Ю.Ю.Трофимова</w:t>
      </w:r>
    </w:p>
    <w:p w:rsidR="0051507B" w:rsidRPr="0051507B" w:rsidRDefault="0051507B" w:rsidP="0051507B">
      <w:pPr>
        <w:jc w:val="right"/>
        <w:rPr>
          <w:rFonts w:ascii="Times New Roman" w:hAnsi="Times New Roman"/>
          <w:sz w:val="28"/>
          <w:szCs w:val="28"/>
        </w:rPr>
      </w:pPr>
    </w:p>
    <w:p w:rsidR="0051507B" w:rsidRPr="0051507B" w:rsidRDefault="0051507B" w:rsidP="0051507B">
      <w:pPr>
        <w:tabs>
          <w:tab w:val="left" w:pos="567"/>
          <w:tab w:val="left" w:pos="7655"/>
        </w:tabs>
        <w:ind w:left="3969"/>
        <w:rPr>
          <w:rFonts w:ascii="Times New Roman" w:hAnsi="Times New Roman"/>
          <w:sz w:val="28"/>
          <w:szCs w:val="28"/>
        </w:rPr>
      </w:pPr>
      <w:r w:rsidRPr="0051507B">
        <w:rPr>
          <w:rFonts w:ascii="Times New Roman" w:hAnsi="Times New Roman"/>
          <w:sz w:val="28"/>
          <w:szCs w:val="28"/>
        </w:rPr>
        <w:t>Приложение №1</w:t>
      </w:r>
    </w:p>
    <w:p w:rsidR="0051507B" w:rsidRPr="0051507B" w:rsidRDefault="0051507B" w:rsidP="0051507B">
      <w:pPr>
        <w:tabs>
          <w:tab w:val="left" w:pos="567"/>
          <w:tab w:val="left" w:pos="7655"/>
        </w:tabs>
        <w:spacing w:after="0"/>
        <w:ind w:left="3969"/>
        <w:rPr>
          <w:rFonts w:ascii="Times New Roman" w:hAnsi="Times New Roman"/>
          <w:sz w:val="28"/>
          <w:szCs w:val="28"/>
        </w:rPr>
      </w:pPr>
      <w:r w:rsidRPr="0051507B">
        <w:rPr>
          <w:rFonts w:ascii="Times New Roman" w:hAnsi="Times New Roman"/>
          <w:sz w:val="28"/>
          <w:szCs w:val="28"/>
        </w:rPr>
        <w:t>к постановлению Исполнительного</w:t>
      </w:r>
    </w:p>
    <w:p w:rsidR="0051507B" w:rsidRPr="0051507B" w:rsidRDefault="0051507B" w:rsidP="0051507B">
      <w:pPr>
        <w:tabs>
          <w:tab w:val="left" w:pos="567"/>
          <w:tab w:val="left" w:pos="7655"/>
        </w:tabs>
        <w:spacing w:after="0"/>
        <w:ind w:left="3969"/>
        <w:rPr>
          <w:rFonts w:ascii="Times New Roman" w:hAnsi="Times New Roman"/>
          <w:sz w:val="28"/>
          <w:szCs w:val="28"/>
        </w:rPr>
      </w:pPr>
      <w:r w:rsidRPr="0051507B">
        <w:rPr>
          <w:rFonts w:ascii="Times New Roman" w:hAnsi="Times New Roman"/>
          <w:sz w:val="28"/>
          <w:szCs w:val="28"/>
        </w:rPr>
        <w:t xml:space="preserve">комитета </w:t>
      </w:r>
      <w:r w:rsidRPr="0051507B">
        <w:rPr>
          <w:rFonts w:ascii="Times New Roman" w:hAnsi="Times New Roman"/>
          <w:bCs/>
          <w:sz w:val="28"/>
          <w:szCs w:val="28"/>
        </w:rPr>
        <w:t>муниципального образования «Большефедоровское сельское поселение»</w:t>
      </w:r>
      <w:r w:rsidRPr="0051507B">
        <w:rPr>
          <w:rFonts w:ascii="Times New Roman" w:hAnsi="Times New Roman"/>
          <w:sz w:val="28"/>
          <w:szCs w:val="28"/>
        </w:rPr>
        <w:t xml:space="preserve"> Бугульминского муниципального района Республики Татарстан</w:t>
      </w:r>
    </w:p>
    <w:p w:rsidR="0051507B" w:rsidRPr="0051507B" w:rsidRDefault="0051507B" w:rsidP="0051507B">
      <w:pPr>
        <w:tabs>
          <w:tab w:val="left" w:pos="567"/>
          <w:tab w:val="left" w:pos="7655"/>
        </w:tabs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D51973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 от 30 января 2024 года</w:t>
      </w:r>
    </w:p>
    <w:p w:rsidR="0051507B" w:rsidRPr="0051507B" w:rsidRDefault="0051507B" w:rsidP="0051507B">
      <w:pPr>
        <w:tabs>
          <w:tab w:val="left" w:pos="567"/>
          <w:tab w:val="left" w:pos="7655"/>
        </w:tabs>
        <w:rPr>
          <w:rFonts w:ascii="Times New Roman" w:hAnsi="Times New Roman"/>
          <w:sz w:val="28"/>
          <w:szCs w:val="28"/>
        </w:rPr>
      </w:pPr>
    </w:p>
    <w:p w:rsidR="0051507B" w:rsidRPr="0051507B" w:rsidRDefault="0051507B" w:rsidP="0051507B">
      <w:pPr>
        <w:tabs>
          <w:tab w:val="left" w:pos="567"/>
          <w:tab w:val="left" w:pos="7655"/>
        </w:tabs>
        <w:rPr>
          <w:rFonts w:ascii="Times New Roman" w:hAnsi="Times New Roman"/>
          <w:sz w:val="28"/>
          <w:szCs w:val="28"/>
        </w:rPr>
      </w:pPr>
    </w:p>
    <w:p w:rsidR="0051507B" w:rsidRPr="0051507B" w:rsidRDefault="0051507B" w:rsidP="0051507B">
      <w:pPr>
        <w:tabs>
          <w:tab w:val="left" w:pos="567"/>
          <w:tab w:val="left" w:pos="7655"/>
        </w:tabs>
        <w:rPr>
          <w:rFonts w:ascii="Times New Roman" w:hAnsi="Times New Roman"/>
          <w:sz w:val="28"/>
          <w:szCs w:val="28"/>
        </w:rPr>
      </w:pPr>
    </w:p>
    <w:p w:rsidR="0051507B" w:rsidRPr="0051507B" w:rsidRDefault="0051507B" w:rsidP="0051507B">
      <w:pPr>
        <w:tabs>
          <w:tab w:val="left" w:pos="567"/>
          <w:tab w:val="left" w:pos="765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1507B">
        <w:rPr>
          <w:rFonts w:ascii="Times New Roman" w:hAnsi="Times New Roman"/>
          <w:sz w:val="28"/>
          <w:szCs w:val="28"/>
        </w:rPr>
        <w:t>Стоимость гарантированного перечня услуг по погребению</w:t>
      </w:r>
    </w:p>
    <w:p w:rsidR="0051507B" w:rsidRPr="0051507B" w:rsidRDefault="0051507B" w:rsidP="00D51973">
      <w:pPr>
        <w:tabs>
          <w:tab w:val="left" w:pos="567"/>
          <w:tab w:val="left" w:pos="7655"/>
        </w:tabs>
        <w:spacing w:after="0"/>
        <w:ind w:right="-142"/>
        <w:jc w:val="center"/>
        <w:rPr>
          <w:rFonts w:ascii="Times New Roman" w:hAnsi="Times New Roman"/>
          <w:sz w:val="28"/>
          <w:szCs w:val="28"/>
        </w:rPr>
      </w:pPr>
      <w:r w:rsidRPr="0051507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муниципальном</w:t>
      </w:r>
      <w:r w:rsidRPr="0051507B">
        <w:rPr>
          <w:rFonts w:ascii="Times New Roman" w:hAnsi="Times New Roman"/>
          <w:bCs/>
          <w:sz w:val="28"/>
          <w:szCs w:val="28"/>
        </w:rPr>
        <w:t xml:space="preserve"> образовани</w:t>
      </w:r>
      <w:r>
        <w:rPr>
          <w:rFonts w:ascii="Times New Roman" w:hAnsi="Times New Roman"/>
          <w:bCs/>
          <w:sz w:val="28"/>
          <w:szCs w:val="28"/>
        </w:rPr>
        <w:t>и</w:t>
      </w:r>
      <w:r w:rsidRPr="0051507B">
        <w:rPr>
          <w:rFonts w:ascii="Times New Roman" w:hAnsi="Times New Roman"/>
          <w:bCs/>
          <w:sz w:val="28"/>
          <w:szCs w:val="28"/>
        </w:rPr>
        <w:t xml:space="preserve"> «Большефедоровское сельское поселение» </w:t>
      </w:r>
      <w:r w:rsidRPr="0051507B">
        <w:rPr>
          <w:rFonts w:ascii="Times New Roman" w:hAnsi="Times New Roman"/>
          <w:sz w:val="28"/>
          <w:szCs w:val="28"/>
        </w:rPr>
        <w:t>Бугульминского муниципального района Республики Татарстан с 01.02.2024</w:t>
      </w:r>
      <w:r w:rsidR="00D51973">
        <w:rPr>
          <w:rFonts w:ascii="Times New Roman" w:hAnsi="Times New Roman"/>
          <w:sz w:val="28"/>
          <w:szCs w:val="28"/>
        </w:rPr>
        <w:t>г.</w:t>
      </w:r>
      <w:r w:rsidRPr="0051507B">
        <w:rPr>
          <w:rFonts w:ascii="Times New Roman" w:hAnsi="Times New Roman"/>
          <w:sz w:val="28"/>
          <w:szCs w:val="28"/>
        </w:rPr>
        <w:t xml:space="preserve"> </w:t>
      </w:r>
    </w:p>
    <w:p w:rsidR="0051507B" w:rsidRPr="0051507B" w:rsidRDefault="0051507B" w:rsidP="0051507B">
      <w:pPr>
        <w:tabs>
          <w:tab w:val="left" w:pos="567"/>
          <w:tab w:val="left" w:pos="765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6"/>
        <w:gridCol w:w="3047"/>
      </w:tblGrid>
      <w:tr w:rsidR="0051507B" w:rsidRPr="0051507B" w:rsidTr="00DB2585">
        <w:tc>
          <w:tcPr>
            <w:tcW w:w="6771" w:type="dxa"/>
            <w:shd w:val="clear" w:color="auto" w:fill="auto"/>
          </w:tcPr>
          <w:p w:rsidR="0051507B" w:rsidRPr="0051507B" w:rsidRDefault="0051507B" w:rsidP="00DB2585">
            <w:pPr>
              <w:tabs>
                <w:tab w:val="left" w:pos="567"/>
                <w:tab w:val="left" w:pos="76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07B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083" w:type="dxa"/>
            <w:shd w:val="clear" w:color="auto" w:fill="auto"/>
          </w:tcPr>
          <w:p w:rsidR="0051507B" w:rsidRPr="0051507B" w:rsidRDefault="0051507B" w:rsidP="00DB2585">
            <w:pPr>
              <w:tabs>
                <w:tab w:val="left" w:pos="567"/>
                <w:tab w:val="left" w:pos="76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07B">
              <w:rPr>
                <w:rFonts w:ascii="Times New Roman" w:hAnsi="Times New Roman"/>
                <w:sz w:val="28"/>
                <w:szCs w:val="28"/>
              </w:rPr>
              <w:t>Стоимость услуг, руб.</w:t>
            </w:r>
          </w:p>
        </w:tc>
      </w:tr>
      <w:tr w:rsidR="0051507B" w:rsidRPr="0051507B" w:rsidTr="00DB2585">
        <w:tc>
          <w:tcPr>
            <w:tcW w:w="6771" w:type="dxa"/>
            <w:shd w:val="clear" w:color="auto" w:fill="auto"/>
          </w:tcPr>
          <w:p w:rsidR="0051507B" w:rsidRPr="0051507B" w:rsidRDefault="0051507B" w:rsidP="00DB2585">
            <w:pPr>
              <w:tabs>
                <w:tab w:val="left" w:pos="567"/>
                <w:tab w:val="left" w:pos="76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07B">
              <w:rPr>
                <w:rFonts w:ascii="Times New Roman" w:hAnsi="Times New Roman"/>
                <w:sz w:val="28"/>
                <w:szCs w:val="28"/>
              </w:rPr>
              <w:t>1. Оформление документов, необходимых для погребения</w:t>
            </w:r>
          </w:p>
        </w:tc>
        <w:tc>
          <w:tcPr>
            <w:tcW w:w="3083" w:type="dxa"/>
            <w:shd w:val="clear" w:color="auto" w:fill="auto"/>
          </w:tcPr>
          <w:p w:rsidR="0051507B" w:rsidRPr="0051507B" w:rsidRDefault="0051507B" w:rsidP="00DB2585">
            <w:pPr>
              <w:tabs>
                <w:tab w:val="left" w:pos="567"/>
                <w:tab w:val="left" w:pos="76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07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1507B" w:rsidRPr="0051507B" w:rsidTr="00DB2585">
        <w:tc>
          <w:tcPr>
            <w:tcW w:w="6771" w:type="dxa"/>
            <w:shd w:val="clear" w:color="auto" w:fill="auto"/>
          </w:tcPr>
          <w:p w:rsidR="0051507B" w:rsidRPr="0051507B" w:rsidRDefault="0051507B" w:rsidP="00DB2585">
            <w:pPr>
              <w:tabs>
                <w:tab w:val="left" w:pos="567"/>
                <w:tab w:val="left" w:pos="76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07B">
              <w:rPr>
                <w:rFonts w:ascii="Times New Roman" w:hAnsi="Times New Roman"/>
                <w:sz w:val="28"/>
                <w:szCs w:val="28"/>
              </w:rPr>
              <w:t>2. Предоставление и доставка гроба и других предметов, необходимых для погребения</w:t>
            </w:r>
          </w:p>
        </w:tc>
        <w:tc>
          <w:tcPr>
            <w:tcW w:w="3083" w:type="dxa"/>
            <w:shd w:val="clear" w:color="auto" w:fill="auto"/>
          </w:tcPr>
          <w:p w:rsidR="0051507B" w:rsidRPr="0051507B" w:rsidRDefault="0051507B" w:rsidP="00DB2585">
            <w:pPr>
              <w:tabs>
                <w:tab w:val="left" w:pos="567"/>
                <w:tab w:val="left" w:pos="76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07B">
              <w:rPr>
                <w:rFonts w:ascii="Times New Roman" w:hAnsi="Times New Roman"/>
                <w:sz w:val="28"/>
                <w:szCs w:val="28"/>
              </w:rPr>
              <w:t>2741,68</w:t>
            </w:r>
          </w:p>
          <w:p w:rsidR="0051507B" w:rsidRPr="0051507B" w:rsidRDefault="0051507B" w:rsidP="00DB2585">
            <w:pPr>
              <w:tabs>
                <w:tab w:val="left" w:pos="567"/>
                <w:tab w:val="left" w:pos="76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507B" w:rsidRPr="0051507B" w:rsidTr="00DB2585">
        <w:tc>
          <w:tcPr>
            <w:tcW w:w="6771" w:type="dxa"/>
            <w:shd w:val="clear" w:color="auto" w:fill="auto"/>
          </w:tcPr>
          <w:p w:rsidR="0051507B" w:rsidRPr="0051507B" w:rsidRDefault="0051507B" w:rsidP="00DB2585">
            <w:pPr>
              <w:tabs>
                <w:tab w:val="left" w:pos="567"/>
                <w:tab w:val="left" w:pos="76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07B">
              <w:rPr>
                <w:rFonts w:ascii="Times New Roman" w:hAnsi="Times New Roman"/>
                <w:sz w:val="28"/>
                <w:szCs w:val="28"/>
              </w:rPr>
              <w:t>3. Перевозка тела (останков) умершего на кладбище</w:t>
            </w:r>
          </w:p>
        </w:tc>
        <w:tc>
          <w:tcPr>
            <w:tcW w:w="3083" w:type="dxa"/>
            <w:shd w:val="clear" w:color="auto" w:fill="auto"/>
          </w:tcPr>
          <w:p w:rsidR="0051507B" w:rsidRPr="0051507B" w:rsidRDefault="0051507B" w:rsidP="00DB2585">
            <w:pPr>
              <w:tabs>
                <w:tab w:val="left" w:pos="567"/>
                <w:tab w:val="left" w:pos="76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07B">
              <w:rPr>
                <w:rFonts w:ascii="Times New Roman" w:hAnsi="Times New Roman"/>
                <w:sz w:val="28"/>
                <w:szCs w:val="28"/>
              </w:rPr>
              <w:t>1331,80</w:t>
            </w:r>
          </w:p>
          <w:p w:rsidR="0051507B" w:rsidRPr="0051507B" w:rsidRDefault="0051507B" w:rsidP="00DB2585">
            <w:pPr>
              <w:tabs>
                <w:tab w:val="left" w:pos="567"/>
                <w:tab w:val="left" w:pos="76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507B" w:rsidRPr="0051507B" w:rsidTr="00DB2585">
        <w:tc>
          <w:tcPr>
            <w:tcW w:w="6771" w:type="dxa"/>
            <w:shd w:val="clear" w:color="auto" w:fill="auto"/>
          </w:tcPr>
          <w:p w:rsidR="0051507B" w:rsidRPr="0051507B" w:rsidRDefault="0051507B" w:rsidP="00DB2585">
            <w:pPr>
              <w:tabs>
                <w:tab w:val="left" w:pos="567"/>
                <w:tab w:val="left" w:pos="76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07B">
              <w:rPr>
                <w:rFonts w:ascii="Times New Roman" w:hAnsi="Times New Roman"/>
                <w:sz w:val="28"/>
                <w:szCs w:val="28"/>
              </w:rPr>
              <w:t>4. Погребение (рытье могил и захоронение)</w:t>
            </w:r>
          </w:p>
        </w:tc>
        <w:tc>
          <w:tcPr>
            <w:tcW w:w="3083" w:type="dxa"/>
            <w:shd w:val="clear" w:color="auto" w:fill="auto"/>
          </w:tcPr>
          <w:p w:rsidR="0051507B" w:rsidRPr="0051507B" w:rsidRDefault="0051507B" w:rsidP="00DB2585">
            <w:pPr>
              <w:tabs>
                <w:tab w:val="left" w:pos="567"/>
                <w:tab w:val="left" w:pos="76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07B">
              <w:rPr>
                <w:rFonts w:ascii="Times New Roman" w:hAnsi="Times New Roman"/>
                <w:sz w:val="28"/>
                <w:szCs w:val="28"/>
              </w:rPr>
              <w:t>4296,72</w:t>
            </w:r>
          </w:p>
        </w:tc>
      </w:tr>
      <w:tr w:rsidR="0051507B" w:rsidRPr="0051507B" w:rsidTr="00DB2585">
        <w:tc>
          <w:tcPr>
            <w:tcW w:w="6771" w:type="dxa"/>
            <w:shd w:val="clear" w:color="auto" w:fill="auto"/>
          </w:tcPr>
          <w:p w:rsidR="0051507B" w:rsidRPr="0051507B" w:rsidRDefault="0051507B" w:rsidP="00DB2585">
            <w:pPr>
              <w:tabs>
                <w:tab w:val="left" w:pos="567"/>
                <w:tab w:val="left" w:pos="76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07B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083" w:type="dxa"/>
            <w:shd w:val="clear" w:color="auto" w:fill="auto"/>
          </w:tcPr>
          <w:p w:rsidR="0051507B" w:rsidRPr="0051507B" w:rsidRDefault="0051507B" w:rsidP="00DB2585">
            <w:pPr>
              <w:tabs>
                <w:tab w:val="left" w:pos="567"/>
                <w:tab w:val="left" w:pos="76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507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8 370</w:t>
            </w:r>
            <w:r w:rsidRPr="0051507B">
              <w:rPr>
                <w:rFonts w:ascii="Times New Roman" w:hAnsi="Times New Roman"/>
                <w:b/>
                <w:sz w:val="28"/>
                <w:szCs w:val="28"/>
              </w:rPr>
              <w:t>, 20</w:t>
            </w:r>
          </w:p>
        </w:tc>
      </w:tr>
    </w:tbl>
    <w:p w:rsidR="0051507B" w:rsidRPr="0051507B" w:rsidRDefault="0051507B" w:rsidP="0051507B">
      <w:pPr>
        <w:tabs>
          <w:tab w:val="left" w:pos="567"/>
          <w:tab w:val="left" w:pos="7655"/>
        </w:tabs>
        <w:ind w:left="3969"/>
        <w:rPr>
          <w:rFonts w:ascii="Times New Roman" w:hAnsi="Times New Roman"/>
          <w:sz w:val="28"/>
          <w:szCs w:val="28"/>
        </w:rPr>
      </w:pPr>
      <w:r w:rsidRPr="0051507B">
        <w:rPr>
          <w:rFonts w:ascii="Times New Roman" w:hAnsi="Times New Roman"/>
          <w:sz w:val="28"/>
          <w:szCs w:val="28"/>
        </w:rPr>
        <w:br w:type="page"/>
      </w:r>
      <w:r w:rsidRPr="0051507B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51507B" w:rsidRPr="0051507B" w:rsidRDefault="0051507B" w:rsidP="00D51973">
      <w:pPr>
        <w:tabs>
          <w:tab w:val="left" w:pos="567"/>
          <w:tab w:val="left" w:pos="7655"/>
        </w:tabs>
        <w:spacing w:after="0"/>
        <w:ind w:left="3969"/>
        <w:rPr>
          <w:rFonts w:ascii="Times New Roman" w:hAnsi="Times New Roman"/>
          <w:sz w:val="28"/>
          <w:szCs w:val="28"/>
        </w:rPr>
      </w:pPr>
      <w:r w:rsidRPr="0051507B">
        <w:rPr>
          <w:rFonts w:ascii="Times New Roman" w:hAnsi="Times New Roman"/>
          <w:sz w:val="28"/>
          <w:szCs w:val="28"/>
        </w:rPr>
        <w:t>к постановлению Исполнительного</w:t>
      </w:r>
    </w:p>
    <w:p w:rsidR="0051507B" w:rsidRPr="0051507B" w:rsidRDefault="0051507B" w:rsidP="00D51973">
      <w:pPr>
        <w:tabs>
          <w:tab w:val="left" w:pos="567"/>
          <w:tab w:val="left" w:pos="7655"/>
        </w:tabs>
        <w:spacing w:after="0"/>
        <w:ind w:left="3969"/>
        <w:rPr>
          <w:rFonts w:ascii="Times New Roman" w:hAnsi="Times New Roman"/>
          <w:sz w:val="28"/>
          <w:szCs w:val="28"/>
        </w:rPr>
      </w:pPr>
      <w:r w:rsidRPr="0051507B">
        <w:rPr>
          <w:rFonts w:ascii="Times New Roman" w:hAnsi="Times New Roman"/>
          <w:sz w:val="28"/>
          <w:szCs w:val="28"/>
        </w:rPr>
        <w:t xml:space="preserve">комитета </w:t>
      </w:r>
      <w:r w:rsidRPr="0051507B">
        <w:rPr>
          <w:rFonts w:ascii="Times New Roman" w:hAnsi="Times New Roman"/>
          <w:bCs/>
          <w:sz w:val="28"/>
          <w:szCs w:val="28"/>
        </w:rPr>
        <w:t xml:space="preserve">муниципального образования «Большефедоровское сельское поселение» </w:t>
      </w:r>
      <w:r w:rsidRPr="0051507B">
        <w:rPr>
          <w:rFonts w:ascii="Times New Roman" w:hAnsi="Times New Roman"/>
          <w:sz w:val="28"/>
          <w:szCs w:val="28"/>
        </w:rPr>
        <w:t>Бугульминского муниципального района Республики Татарстан</w:t>
      </w:r>
    </w:p>
    <w:p w:rsidR="0051507B" w:rsidRPr="0051507B" w:rsidRDefault="0051507B" w:rsidP="00D51973">
      <w:pPr>
        <w:tabs>
          <w:tab w:val="left" w:pos="567"/>
          <w:tab w:val="left" w:pos="7655"/>
        </w:tabs>
        <w:spacing w:after="0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№10 </w:t>
      </w:r>
      <w:r w:rsidRPr="0051507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 января 2024 года</w:t>
      </w:r>
    </w:p>
    <w:p w:rsidR="0051507B" w:rsidRPr="0051507B" w:rsidRDefault="0051507B" w:rsidP="00D51973">
      <w:pPr>
        <w:tabs>
          <w:tab w:val="left" w:pos="567"/>
          <w:tab w:val="left" w:pos="7655"/>
        </w:tabs>
        <w:spacing w:after="0"/>
        <w:ind w:right="-142"/>
        <w:rPr>
          <w:rFonts w:ascii="Times New Roman" w:hAnsi="Times New Roman"/>
          <w:sz w:val="28"/>
          <w:szCs w:val="28"/>
        </w:rPr>
      </w:pPr>
    </w:p>
    <w:p w:rsidR="0051507B" w:rsidRPr="0051507B" w:rsidRDefault="0051507B" w:rsidP="00D51973">
      <w:pPr>
        <w:tabs>
          <w:tab w:val="left" w:pos="567"/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</w:p>
    <w:p w:rsidR="0051507B" w:rsidRPr="0051507B" w:rsidRDefault="0051507B" w:rsidP="00D51973">
      <w:pPr>
        <w:tabs>
          <w:tab w:val="left" w:pos="567"/>
          <w:tab w:val="left" w:pos="765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1507B">
        <w:rPr>
          <w:rFonts w:ascii="Times New Roman" w:hAnsi="Times New Roman"/>
          <w:sz w:val="28"/>
          <w:szCs w:val="28"/>
        </w:rPr>
        <w:t>Стоимость гарантированного перечня услуг по погребению</w:t>
      </w:r>
    </w:p>
    <w:p w:rsidR="0051507B" w:rsidRPr="0051507B" w:rsidRDefault="0051507B" w:rsidP="00D51973">
      <w:pPr>
        <w:tabs>
          <w:tab w:val="left" w:pos="567"/>
          <w:tab w:val="left" w:pos="765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1507B">
        <w:rPr>
          <w:rFonts w:ascii="Times New Roman" w:hAnsi="Times New Roman"/>
          <w:sz w:val="28"/>
          <w:szCs w:val="28"/>
        </w:rPr>
        <w:t xml:space="preserve">в </w:t>
      </w:r>
      <w:r w:rsidR="00D51973">
        <w:rPr>
          <w:rFonts w:ascii="Times New Roman" w:hAnsi="Times New Roman"/>
          <w:bCs/>
          <w:sz w:val="28"/>
          <w:szCs w:val="28"/>
        </w:rPr>
        <w:t>муниципальном образовании</w:t>
      </w:r>
      <w:r w:rsidR="00D51973" w:rsidRPr="0051507B">
        <w:rPr>
          <w:rFonts w:ascii="Times New Roman" w:hAnsi="Times New Roman"/>
          <w:bCs/>
          <w:sz w:val="28"/>
          <w:szCs w:val="28"/>
        </w:rPr>
        <w:t xml:space="preserve"> «Большефедоровское сельское поселение» </w:t>
      </w:r>
      <w:r w:rsidRPr="0051507B">
        <w:rPr>
          <w:rFonts w:ascii="Times New Roman" w:hAnsi="Times New Roman"/>
          <w:sz w:val="28"/>
          <w:szCs w:val="28"/>
        </w:rPr>
        <w:t xml:space="preserve"> Бугульминского муниципального района Республики Татарстан с 01.02.2024</w:t>
      </w:r>
      <w:r w:rsidR="00D51973">
        <w:rPr>
          <w:rFonts w:ascii="Times New Roman" w:hAnsi="Times New Roman"/>
          <w:sz w:val="28"/>
          <w:szCs w:val="28"/>
        </w:rPr>
        <w:t>г.</w:t>
      </w:r>
      <w:r w:rsidRPr="0051507B">
        <w:rPr>
          <w:rFonts w:ascii="Times New Roman" w:hAnsi="Times New Roman"/>
          <w:sz w:val="28"/>
          <w:szCs w:val="28"/>
        </w:rPr>
        <w:t xml:space="preserve"> </w:t>
      </w:r>
    </w:p>
    <w:p w:rsidR="0051507B" w:rsidRPr="0051507B" w:rsidRDefault="0051507B" w:rsidP="00D51973">
      <w:pPr>
        <w:tabs>
          <w:tab w:val="left" w:pos="567"/>
          <w:tab w:val="left" w:pos="765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0"/>
        <w:gridCol w:w="2881"/>
      </w:tblGrid>
      <w:tr w:rsidR="0051507B" w:rsidRPr="0051507B" w:rsidTr="00DB2585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B" w:rsidRPr="0051507B" w:rsidRDefault="0051507B" w:rsidP="00DB2585">
            <w:pPr>
              <w:tabs>
                <w:tab w:val="left" w:pos="567"/>
                <w:tab w:val="left" w:pos="7655"/>
              </w:tabs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07B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B" w:rsidRPr="0051507B" w:rsidRDefault="0051507B" w:rsidP="00DB2585">
            <w:pPr>
              <w:tabs>
                <w:tab w:val="left" w:pos="567"/>
                <w:tab w:val="left" w:pos="7655"/>
              </w:tabs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07B">
              <w:rPr>
                <w:rFonts w:ascii="Times New Roman" w:hAnsi="Times New Roman"/>
                <w:sz w:val="28"/>
                <w:szCs w:val="28"/>
              </w:rPr>
              <w:t>Стоимость услуг, руб.</w:t>
            </w:r>
          </w:p>
        </w:tc>
      </w:tr>
      <w:tr w:rsidR="0051507B" w:rsidRPr="0051507B" w:rsidTr="00DB2585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B" w:rsidRPr="0051507B" w:rsidRDefault="0051507B" w:rsidP="00DB2585">
            <w:pPr>
              <w:tabs>
                <w:tab w:val="left" w:pos="567"/>
                <w:tab w:val="left" w:pos="7655"/>
              </w:tabs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07B">
              <w:rPr>
                <w:rFonts w:ascii="Times New Roman" w:hAnsi="Times New Roman"/>
                <w:sz w:val="28"/>
                <w:szCs w:val="28"/>
              </w:rPr>
              <w:t>1. Оформление документов, необходимых для погребения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B" w:rsidRPr="0051507B" w:rsidRDefault="0051507B" w:rsidP="00DB2585">
            <w:pPr>
              <w:tabs>
                <w:tab w:val="left" w:pos="567"/>
                <w:tab w:val="left" w:pos="7655"/>
              </w:tabs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07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1507B" w:rsidRPr="0051507B" w:rsidTr="00DB2585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B" w:rsidRPr="0051507B" w:rsidRDefault="0051507B" w:rsidP="00DB2585">
            <w:pPr>
              <w:tabs>
                <w:tab w:val="left" w:pos="567"/>
                <w:tab w:val="left" w:pos="7655"/>
              </w:tabs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07B">
              <w:rPr>
                <w:rFonts w:ascii="Times New Roman" w:hAnsi="Times New Roman"/>
                <w:sz w:val="28"/>
                <w:szCs w:val="28"/>
              </w:rPr>
              <w:t>2. Облачение тела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B" w:rsidRPr="0051507B" w:rsidRDefault="0051507B" w:rsidP="00DB2585">
            <w:pPr>
              <w:tabs>
                <w:tab w:val="left" w:pos="567"/>
                <w:tab w:val="left" w:pos="7655"/>
              </w:tabs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07B">
              <w:rPr>
                <w:rFonts w:ascii="Times New Roman" w:hAnsi="Times New Roman"/>
                <w:sz w:val="28"/>
                <w:szCs w:val="28"/>
              </w:rPr>
              <w:t>1685</w:t>
            </w:r>
          </w:p>
          <w:p w:rsidR="0051507B" w:rsidRPr="0051507B" w:rsidRDefault="0051507B" w:rsidP="00DB2585">
            <w:pPr>
              <w:tabs>
                <w:tab w:val="left" w:pos="567"/>
                <w:tab w:val="left" w:pos="7655"/>
              </w:tabs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507B" w:rsidRPr="0051507B" w:rsidTr="00DB2585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B" w:rsidRPr="0051507B" w:rsidRDefault="0051507B" w:rsidP="00DB2585">
            <w:pPr>
              <w:tabs>
                <w:tab w:val="left" w:pos="567"/>
                <w:tab w:val="left" w:pos="7655"/>
              </w:tabs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07B">
              <w:rPr>
                <w:rFonts w:ascii="Times New Roman" w:hAnsi="Times New Roman"/>
                <w:sz w:val="28"/>
                <w:szCs w:val="28"/>
              </w:rPr>
              <w:t>3. Предоставление и доставка гроба и других предметов, необходимых для погребения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B" w:rsidRPr="0051507B" w:rsidRDefault="0051507B" w:rsidP="00DB2585">
            <w:pPr>
              <w:tabs>
                <w:tab w:val="left" w:pos="567"/>
                <w:tab w:val="left" w:pos="7655"/>
              </w:tabs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07B">
              <w:rPr>
                <w:rFonts w:ascii="Times New Roman" w:hAnsi="Times New Roman"/>
                <w:sz w:val="28"/>
                <w:szCs w:val="28"/>
              </w:rPr>
              <w:t>1346,68</w:t>
            </w:r>
          </w:p>
          <w:p w:rsidR="0051507B" w:rsidRPr="0051507B" w:rsidRDefault="0051507B" w:rsidP="00DB2585">
            <w:pPr>
              <w:tabs>
                <w:tab w:val="left" w:pos="567"/>
                <w:tab w:val="left" w:pos="7655"/>
              </w:tabs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507B" w:rsidRPr="0051507B" w:rsidTr="00DB2585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B" w:rsidRPr="0051507B" w:rsidRDefault="0051507B" w:rsidP="00DB2585">
            <w:pPr>
              <w:tabs>
                <w:tab w:val="left" w:pos="567"/>
                <w:tab w:val="left" w:pos="7655"/>
              </w:tabs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07B">
              <w:rPr>
                <w:rFonts w:ascii="Times New Roman" w:hAnsi="Times New Roman"/>
                <w:sz w:val="28"/>
                <w:szCs w:val="28"/>
              </w:rPr>
              <w:t>4. Перевозка тела (останков) умершего на кладбище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B" w:rsidRPr="0051507B" w:rsidRDefault="0051507B" w:rsidP="00DB2585">
            <w:pPr>
              <w:tabs>
                <w:tab w:val="left" w:pos="567"/>
                <w:tab w:val="left" w:pos="7655"/>
              </w:tabs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07B">
              <w:rPr>
                <w:rFonts w:ascii="Times New Roman" w:hAnsi="Times New Roman"/>
                <w:sz w:val="28"/>
                <w:szCs w:val="28"/>
              </w:rPr>
              <w:t>1041,80</w:t>
            </w:r>
          </w:p>
        </w:tc>
      </w:tr>
      <w:tr w:rsidR="0051507B" w:rsidRPr="0051507B" w:rsidTr="00DB2585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B" w:rsidRPr="0051507B" w:rsidRDefault="0051507B" w:rsidP="00DB2585">
            <w:pPr>
              <w:tabs>
                <w:tab w:val="left" w:pos="567"/>
                <w:tab w:val="left" w:pos="7655"/>
              </w:tabs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07B">
              <w:rPr>
                <w:rFonts w:ascii="Times New Roman" w:hAnsi="Times New Roman"/>
                <w:sz w:val="28"/>
                <w:szCs w:val="28"/>
              </w:rPr>
              <w:t>5. Погребение (рытье могил и захоронение)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B" w:rsidRPr="0051507B" w:rsidRDefault="0051507B" w:rsidP="00DB2585">
            <w:pPr>
              <w:tabs>
                <w:tab w:val="left" w:pos="567"/>
                <w:tab w:val="left" w:pos="7655"/>
              </w:tabs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07B">
              <w:rPr>
                <w:rFonts w:ascii="Times New Roman" w:hAnsi="Times New Roman"/>
                <w:sz w:val="28"/>
                <w:szCs w:val="28"/>
              </w:rPr>
              <w:t>4296,72</w:t>
            </w:r>
          </w:p>
          <w:p w:rsidR="0051507B" w:rsidRPr="0051507B" w:rsidRDefault="0051507B" w:rsidP="00DB2585">
            <w:pPr>
              <w:tabs>
                <w:tab w:val="left" w:pos="567"/>
                <w:tab w:val="left" w:pos="7655"/>
              </w:tabs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507B" w:rsidRPr="0051507B" w:rsidTr="00DB2585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B" w:rsidRPr="0051507B" w:rsidRDefault="0051507B" w:rsidP="00DB2585">
            <w:pPr>
              <w:tabs>
                <w:tab w:val="left" w:pos="567"/>
                <w:tab w:val="left" w:pos="7655"/>
              </w:tabs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07B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B" w:rsidRPr="0051507B" w:rsidRDefault="0051507B" w:rsidP="00DB2585">
            <w:pPr>
              <w:tabs>
                <w:tab w:val="left" w:pos="567"/>
                <w:tab w:val="left" w:pos="7655"/>
              </w:tabs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07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8 370</w:t>
            </w:r>
            <w:r w:rsidRPr="0051507B">
              <w:rPr>
                <w:rFonts w:ascii="Times New Roman" w:hAnsi="Times New Roman"/>
                <w:b/>
                <w:sz w:val="28"/>
                <w:szCs w:val="28"/>
              </w:rPr>
              <w:t>, 20</w:t>
            </w:r>
          </w:p>
        </w:tc>
      </w:tr>
    </w:tbl>
    <w:p w:rsidR="0051507B" w:rsidRPr="0051507B" w:rsidRDefault="0051507B" w:rsidP="0051507B">
      <w:pPr>
        <w:tabs>
          <w:tab w:val="left" w:pos="567"/>
          <w:tab w:val="left" w:pos="7655"/>
        </w:tabs>
        <w:jc w:val="center"/>
        <w:rPr>
          <w:rFonts w:ascii="Times New Roman" w:hAnsi="Times New Roman"/>
          <w:sz w:val="28"/>
          <w:szCs w:val="28"/>
        </w:rPr>
      </w:pPr>
    </w:p>
    <w:p w:rsidR="0051507B" w:rsidRPr="0051507B" w:rsidRDefault="0051507B" w:rsidP="0051507B">
      <w:pPr>
        <w:rPr>
          <w:rFonts w:ascii="Times New Roman" w:hAnsi="Times New Roman"/>
          <w:sz w:val="28"/>
          <w:szCs w:val="28"/>
        </w:rPr>
      </w:pPr>
    </w:p>
    <w:p w:rsidR="003962CC" w:rsidRPr="0051507B" w:rsidRDefault="003962CC" w:rsidP="00973651">
      <w:pPr>
        <w:rPr>
          <w:rFonts w:ascii="Times New Roman" w:hAnsi="Times New Roman"/>
          <w:sz w:val="28"/>
          <w:szCs w:val="28"/>
        </w:rPr>
      </w:pPr>
    </w:p>
    <w:sectPr w:rsidR="003962CC" w:rsidRPr="0051507B" w:rsidSect="0051507B">
      <w:headerReference w:type="first" r:id="rId9"/>
      <w:pgSz w:w="11906" w:h="16838"/>
      <w:pgMar w:top="426" w:right="1133" w:bottom="142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468" w:rsidRDefault="00375468" w:rsidP="00E40D7F">
      <w:pPr>
        <w:spacing w:after="0" w:line="240" w:lineRule="auto"/>
      </w:pPr>
      <w:r>
        <w:separator/>
      </w:r>
    </w:p>
  </w:endnote>
  <w:endnote w:type="continuationSeparator" w:id="0">
    <w:p w:rsidR="00375468" w:rsidRDefault="00375468" w:rsidP="00E40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468" w:rsidRDefault="00375468" w:rsidP="00E40D7F">
      <w:pPr>
        <w:spacing w:after="0" w:line="240" w:lineRule="auto"/>
      </w:pPr>
      <w:r>
        <w:separator/>
      </w:r>
    </w:p>
  </w:footnote>
  <w:footnote w:type="continuationSeparator" w:id="0">
    <w:p w:rsidR="00375468" w:rsidRDefault="00375468" w:rsidP="00E40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C41" w:rsidRDefault="00BB6C41" w:rsidP="00BB6C41">
    <w:pPr>
      <w:pStyle w:val="ab"/>
      <w:tabs>
        <w:tab w:val="clear" w:pos="4677"/>
        <w:tab w:val="clear" w:pos="9355"/>
        <w:tab w:val="left" w:pos="699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4666"/>
    <w:multiLevelType w:val="hybridMultilevel"/>
    <w:tmpl w:val="B20C1AAA"/>
    <w:lvl w:ilvl="0" w:tplc="1D1C03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2F5A46CE"/>
    <w:multiLevelType w:val="hybridMultilevel"/>
    <w:tmpl w:val="1ADCBAAE"/>
    <w:lvl w:ilvl="0" w:tplc="5D8AD20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C4578D"/>
    <w:multiLevelType w:val="hybridMultilevel"/>
    <w:tmpl w:val="416071B0"/>
    <w:lvl w:ilvl="0" w:tplc="678E249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354B89"/>
    <w:multiLevelType w:val="hybridMultilevel"/>
    <w:tmpl w:val="62A83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82E82"/>
    <w:multiLevelType w:val="hybridMultilevel"/>
    <w:tmpl w:val="1E588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031ED"/>
    <w:multiLevelType w:val="hybridMultilevel"/>
    <w:tmpl w:val="95E4E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7159CE"/>
    <w:multiLevelType w:val="multilevel"/>
    <w:tmpl w:val="4F0035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7">
    <w:nsid w:val="7CDC4DD5"/>
    <w:multiLevelType w:val="hybridMultilevel"/>
    <w:tmpl w:val="7D9C3E56"/>
    <w:lvl w:ilvl="0" w:tplc="B76ADCDC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952"/>
    <w:rsid w:val="00007E36"/>
    <w:rsid w:val="000115AA"/>
    <w:rsid w:val="00023B2D"/>
    <w:rsid w:val="00033C31"/>
    <w:rsid w:val="0003531A"/>
    <w:rsid w:val="00041633"/>
    <w:rsid w:val="00045F38"/>
    <w:rsid w:val="00047F34"/>
    <w:rsid w:val="00053666"/>
    <w:rsid w:val="00055FCE"/>
    <w:rsid w:val="000712F3"/>
    <w:rsid w:val="000876D7"/>
    <w:rsid w:val="00094A5A"/>
    <w:rsid w:val="000A0346"/>
    <w:rsid w:val="000A67C7"/>
    <w:rsid w:val="000D6D03"/>
    <w:rsid w:val="000E52AE"/>
    <w:rsid w:val="000E76EB"/>
    <w:rsid w:val="00111FD5"/>
    <w:rsid w:val="00125C6E"/>
    <w:rsid w:val="001427D3"/>
    <w:rsid w:val="00150C1C"/>
    <w:rsid w:val="001606F6"/>
    <w:rsid w:val="001A6153"/>
    <w:rsid w:val="001E6E82"/>
    <w:rsid w:val="001E6F68"/>
    <w:rsid w:val="00200C9C"/>
    <w:rsid w:val="002139E7"/>
    <w:rsid w:val="00230C13"/>
    <w:rsid w:val="002318B1"/>
    <w:rsid w:val="0024501E"/>
    <w:rsid w:val="002469E6"/>
    <w:rsid w:val="0026652C"/>
    <w:rsid w:val="00282B8F"/>
    <w:rsid w:val="0028367C"/>
    <w:rsid w:val="00297CEA"/>
    <w:rsid w:val="002A058B"/>
    <w:rsid w:val="002B3099"/>
    <w:rsid w:val="002B6331"/>
    <w:rsid w:val="002E2B13"/>
    <w:rsid w:val="002E6422"/>
    <w:rsid w:val="002F34D8"/>
    <w:rsid w:val="002F6D2B"/>
    <w:rsid w:val="0031047C"/>
    <w:rsid w:val="00315FB3"/>
    <w:rsid w:val="00317ED7"/>
    <w:rsid w:val="0034103F"/>
    <w:rsid w:val="003573DF"/>
    <w:rsid w:val="00375468"/>
    <w:rsid w:val="003855C5"/>
    <w:rsid w:val="003962CC"/>
    <w:rsid w:val="003A51A3"/>
    <w:rsid w:val="003A75D7"/>
    <w:rsid w:val="003B75C1"/>
    <w:rsid w:val="003C11FA"/>
    <w:rsid w:val="003C715C"/>
    <w:rsid w:val="003E485D"/>
    <w:rsid w:val="003E7F51"/>
    <w:rsid w:val="0044041F"/>
    <w:rsid w:val="00443CFB"/>
    <w:rsid w:val="004465E3"/>
    <w:rsid w:val="00472056"/>
    <w:rsid w:val="00473617"/>
    <w:rsid w:val="00482A7D"/>
    <w:rsid w:val="00483A2E"/>
    <w:rsid w:val="00485EB2"/>
    <w:rsid w:val="004A4A8E"/>
    <w:rsid w:val="004A7A67"/>
    <w:rsid w:val="004B040F"/>
    <w:rsid w:val="004B5F3B"/>
    <w:rsid w:val="004B6406"/>
    <w:rsid w:val="004C04D0"/>
    <w:rsid w:val="004C12D6"/>
    <w:rsid w:val="004C2C48"/>
    <w:rsid w:val="00510D2A"/>
    <w:rsid w:val="0051507B"/>
    <w:rsid w:val="00516619"/>
    <w:rsid w:val="00526F77"/>
    <w:rsid w:val="00533CD6"/>
    <w:rsid w:val="005364A5"/>
    <w:rsid w:val="0054151D"/>
    <w:rsid w:val="005541FD"/>
    <w:rsid w:val="00566F90"/>
    <w:rsid w:val="00583657"/>
    <w:rsid w:val="0059167B"/>
    <w:rsid w:val="00591A93"/>
    <w:rsid w:val="005943CC"/>
    <w:rsid w:val="005B4F7B"/>
    <w:rsid w:val="005C06F9"/>
    <w:rsid w:val="005D3AAC"/>
    <w:rsid w:val="005F1ABC"/>
    <w:rsid w:val="00604161"/>
    <w:rsid w:val="006058A3"/>
    <w:rsid w:val="0063409F"/>
    <w:rsid w:val="006370AD"/>
    <w:rsid w:val="006410DE"/>
    <w:rsid w:val="00642E08"/>
    <w:rsid w:val="00645B8F"/>
    <w:rsid w:val="00651D7B"/>
    <w:rsid w:val="006563AE"/>
    <w:rsid w:val="00674B85"/>
    <w:rsid w:val="00680A7C"/>
    <w:rsid w:val="00686858"/>
    <w:rsid w:val="0068704A"/>
    <w:rsid w:val="006D0AC2"/>
    <w:rsid w:val="006E3050"/>
    <w:rsid w:val="006F3D76"/>
    <w:rsid w:val="0071091D"/>
    <w:rsid w:val="00714591"/>
    <w:rsid w:val="0071709C"/>
    <w:rsid w:val="007233CF"/>
    <w:rsid w:val="0073418C"/>
    <w:rsid w:val="007419D8"/>
    <w:rsid w:val="007A4F09"/>
    <w:rsid w:val="007C0980"/>
    <w:rsid w:val="007C57F6"/>
    <w:rsid w:val="007C62F3"/>
    <w:rsid w:val="008316F7"/>
    <w:rsid w:val="00833419"/>
    <w:rsid w:val="0084679C"/>
    <w:rsid w:val="00847952"/>
    <w:rsid w:val="0085241E"/>
    <w:rsid w:val="00856D4B"/>
    <w:rsid w:val="008620E8"/>
    <w:rsid w:val="00864F81"/>
    <w:rsid w:val="00876F51"/>
    <w:rsid w:val="0088504B"/>
    <w:rsid w:val="00893B7A"/>
    <w:rsid w:val="008A33E3"/>
    <w:rsid w:val="008D3E18"/>
    <w:rsid w:val="008D55B1"/>
    <w:rsid w:val="008D7698"/>
    <w:rsid w:val="008E7F5C"/>
    <w:rsid w:val="008F2D76"/>
    <w:rsid w:val="009041A2"/>
    <w:rsid w:val="0091314E"/>
    <w:rsid w:val="00927702"/>
    <w:rsid w:val="0093369C"/>
    <w:rsid w:val="00943C8D"/>
    <w:rsid w:val="0094717D"/>
    <w:rsid w:val="00955DFE"/>
    <w:rsid w:val="009709FB"/>
    <w:rsid w:val="00973651"/>
    <w:rsid w:val="0098753B"/>
    <w:rsid w:val="00993897"/>
    <w:rsid w:val="009A505F"/>
    <w:rsid w:val="009B16C3"/>
    <w:rsid w:val="009B66E1"/>
    <w:rsid w:val="009C5844"/>
    <w:rsid w:val="009E5D33"/>
    <w:rsid w:val="00A24D40"/>
    <w:rsid w:val="00A27B88"/>
    <w:rsid w:val="00A27EDE"/>
    <w:rsid w:val="00A30575"/>
    <w:rsid w:val="00A51EBD"/>
    <w:rsid w:val="00A600B5"/>
    <w:rsid w:val="00A600BC"/>
    <w:rsid w:val="00A70FAC"/>
    <w:rsid w:val="00AA68F6"/>
    <w:rsid w:val="00AB0E9A"/>
    <w:rsid w:val="00AC1939"/>
    <w:rsid w:val="00AC3315"/>
    <w:rsid w:val="00B05D03"/>
    <w:rsid w:val="00B1196B"/>
    <w:rsid w:val="00B1247A"/>
    <w:rsid w:val="00B23551"/>
    <w:rsid w:val="00B913B7"/>
    <w:rsid w:val="00B95EC5"/>
    <w:rsid w:val="00BA5217"/>
    <w:rsid w:val="00BA78CB"/>
    <w:rsid w:val="00BB6C41"/>
    <w:rsid w:val="00BC4A34"/>
    <w:rsid w:val="00BD2690"/>
    <w:rsid w:val="00BE2FB7"/>
    <w:rsid w:val="00BF7D90"/>
    <w:rsid w:val="00C029C0"/>
    <w:rsid w:val="00C22DE0"/>
    <w:rsid w:val="00C3282B"/>
    <w:rsid w:val="00C50329"/>
    <w:rsid w:val="00C55EAA"/>
    <w:rsid w:val="00CA1DD6"/>
    <w:rsid w:val="00CC6D7A"/>
    <w:rsid w:val="00CE05B3"/>
    <w:rsid w:val="00CF692A"/>
    <w:rsid w:val="00D074A6"/>
    <w:rsid w:val="00D4200B"/>
    <w:rsid w:val="00D51973"/>
    <w:rsid w:val="00D64FC3"/>
    <w:rsid w:val="00D771DA"/>
    <w:rsid w:val="00D81A28"/>
    <w:rsid w:val="00D94AB9"/>
    <w:rsid w:val="00D96F61"/>
    <w:rsid w:val="00DA06FB"/>
    <w:rsid w:val="00DC4D4A"/>
    <w:rsid w:val="00DD6FA0"/>
    <w:rsid w:val="00DF0F1C"/>
    <w:rsid w:val="00E14FC7"/>
    <w:rsid w:val="00E15944"/>
    <w:rsid w:val="00E32278"/>
    <w:rsid w:val="00E34DCD"/>
    <w:rsid w:val="00E35318"/>
    <w:rsid w:val="00E40D7F"/>
    <w:rsid w:val="00E81CDA"/>
    <w:rsid w:val="00EB404D"/>
    <w:rsid w:val="00F03B7A"/>
    <w:rsid w:val="00F108F9"/>
    <w:rsid w:val="00F12970"/>
    <w:rsid w:val="00F42900"/>
    <w:rsid w:val="00F724D5"/>
    <w:rsid w:val="00F7553C"/>
    <w:rsid w:val="00F826AE"/>
    <w:rsid w:val="00F947B0"/>
    <w:rsid w:val="00F976A2"/>
    <w:rsid w:val="00FB6BB9"/>
    <w:rsid w:val="00FC49C7"/>
    <w:rsid w:val="00FD5E89"/>
    <w:rsid w:val="00FE0F2A"/>
    <w:rsid w:val="00FE2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8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720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952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0E52A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E52A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E52AE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E52A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E52AE"/>
    <w:rPr>
      <w:b/>
      <w:bCs/>
      <w:lang w:eastAsia="en-US"/>
    </w:rPr>
  </w:style>
  <w:style w:type="paragraph" w:styleId="aa">
    <w:name w:val="List Paragraph"/>
    <w:basedOn w:val="a"/>
    <w:uiPriority w:val="34"/>
    <w:qFormat/>
    <w:rsid w:val="00E40D7F"/>
    <w:pPr>
      <w:spacing w:after="160" w:line="259" w:lineRule="auto"/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E40D7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40D7F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E40D7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40D7F"/>
    <w:rPr>
      <w:sz w:val="22"/>
      <w:szCs w:val="22"/>
      <w:lang w:eastAsia="en-US"/>
    </w:rPr>
  </w:style>
  <w:style w:type="paragraph" w:customStyle="1" w:styleId="headertext">
    <w:name w:val="headertext"/>
    <w:basedOn w:val="a"/>
    <w:rsid w:val="009875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98753B"/>
    <w:rPr>
      <w:color w:val="0000FF"/>
      <w:u w:val="single"/>
    </w:rPr>
  </w:style>
  <w:style w:type="paragraph" w:customStyle="1" w:styleId="Default">
    <w:name w:val="Default"/>
    <w:rsid w:val="002B63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2B63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B6331"/>
    <w:rPr>
      <w:rFonts w:ascii="Times New Roman" w:eastAsia="Times New Roman" w:hAnsi="Times New Roman"/>
      <w:sz w:val="24"/>
      <w:szCs w:val="24"/>
    </w:rPr>
  </w:style>
  <w:style w:type="paragraph" w:styleId="af0">
    <w:name w:val="No Spacing"/>
    <w:uiPriority w:val="1"/>
    <w:qFormat/>
    <w:rsid w:val="002B6331"/>
    <w:rPr>
      <w:rFonts w:ascii="Times New Roman" w:eastAsia="Times New Roman" w:hAnsi="Times New Roman"/>
      <w:sz w:val="24"/>
      <w:szCs w:val="28"/>
      <w:lang w:eastAsia="en-US"/>
    </w:rPr>
  </w:style>
  <w:style w:type="character" w:customStyle="1" w:styleId="af1">
    <w:name w:val="Основной текст_"/>
    <w:link w:val="3"/>
    <w:rsid w:val="002B6331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2B6331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4">
    <w:name w:val="Основной текст (4)_"/>
    <w:link w:val="40"/>
    <w:rsid w:val="002B6331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B6331"/>
    <w:pPr>
      <w:shd w:val="clear" w:color="auto" w:fill="FFFFFF"/>
      <w:spacing w:after="0" w:line="317" w:lineRule="exact"/>
      <w:ind w:hanging="740"/>
    </w:pPr>
    <w:rPr>
      <w:sz w:val="27"/>
      <w:szCs w:val="27"/>
    </w:rPr>
  </w:style>
  <w:style w:type="character" w:customStyle="1" w:styleId="11">
    <w:name w:val="Основной текст1"/>
    <w:rsid w:val="002B6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0">
    <w:name w:val="Основной текст (11)"/>
    <w:rsid w:val="002B6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ConsPlusNormal">
    <w:name w:val="ConsPlusNormal"/>
    <w:link w:val="ConsPlusNormal0"/>
    <w:rsid w:val="002B63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2B6331"/>
    <w:rPr>
      <w:rFonts w:ascii="Arial" w:eastAsia="Times New Roman" w:hAnsi="Arial" w:cs="Arial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472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af2">
    <w:name w:val="Table Grid"/>
    <w:basedOn w:val="a1"/>
    <w:uiPriority w:val="59"/>
    <w:rsid w:val="004C12D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8C2C8-2B80-4BFE-8FF5-4F2AA5059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Links>
    <vt:vector size="6" baseType="variant">
      <vt:variant>
        <vt:i4>7536750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consultantplus://offline/ref=F0101982FEB3CEB5C2EEE4C36511365783600CD104BF0BB7C06C0102D2CD6076149DAC9B193F54FBo8gAM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67</cp:revision>
  <cp:lastPrinted>2024-01-30T06:52:00Z</cp:lastPrinted>
  <dcterms:created xsi:type="dcterms:W3CDTF">2019-12-24T13:29:00Z</dcterms:created>
  <dcterms:modified xsi:type="dcterms:W3CDTF">2024-01-30T06:52:00Z</dcterms:modified>
</cp:coreProperties>
</file>