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326"/>
        <w:tblW w:w="0" w:type="auto"/>
        <w:tblLook w:val="04A0" w:firstRow="1" w:lastRow="0" w:firstColumn="1" w:lastColumn="0" w:noHBand="0" w:noVBand="1"/>
      </w:tblPr>
      <w:tblGrid>
        <w:gridCol w:w="4723"/>
        <w:gridCol w:w="4740"/>
      </w:tblGrid>
      <w:tr w:rsidR="00B76C86" w:rsidTr="00B76C86">
        <w:tc>
          <w:tcPr>
            <w:tcW w:w="4723" w:type="dxa"/>
          </w:tcPr>
          <w:p w:rsidR="00B76C86" w:rsidRDefault="00B76C86" w:rsidP="00B76C86">
            <w:pPr>
              <w:tabs>
                <w:tab w:val="left" w:pos="707"/>
              </w:tabs>
              <w:spacing w:line="288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Было</w:t>
            </w:r>
          </w:p>
        </w:tc>
        <w:tc>
          <w:tcPr>
            <w:tcW w:w="4740" w:type="dxa"/>
          </w:tcPr>
          <w:p w:rsidR="00B76C86" w:rsidRDefault="00B76C86" w:rsidP="00B76C86">
            <w:pPr>
              <w:tabs>
                <w:tab w:val="left" w:pos="707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Стало</w:t>
            </w:r>
          </w:p>
        </w:tc>
      </w:tr>
      <w:tr w:rsidR="00B76C86" w:rsidTr="00B76C86">
        <w:tc>
          <w:tcPr>
            <w:tcW w:w="4723" w:type="dxa"/>
          </w:tcPr>
          <w:p w:rsidR="00B76C86" w:rsidRDefault="00B76C86" w:rsidP="00B76C86">
            <w:pPr>
              <w:tabs>
                <w:tab w:val="left" w:pos="707"/>
              </w:tabs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</w:t>
            </w:r>
            <w:r w:rsidRPr="00150FC1">
              <w:rPr>
                <w:sz w:val="28"/>
                <w:szCs w:val="28"/>
              </w:rPr>
              <w:t>://ain.nalog.ru/</w:t>
            </w:r>
          </w:p>
        </w:tc>
        <w:tc>
          <w:tcPr>
            <w:tcW w:w="4740" w:type="dxa"/>
          </w:tcPr>
          <w:p w:rsidR="00B76C86" w:rsidRDefault="00B76C86" w:rsidP="00B76C86">
            <w:pPr>
              <w:tabs>
                <w:tab w:val="left" w:pos="707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150FC1">
              <w:rPr>
                <w:sz w:val="28"/>
                <w:szCs w:val="28"/>
              </w:rPr>
              <w:t>https://ain.nalog.ru/</w:t>
            </w:r>
          </w:p>
        </w:tc>
      </w:tr>
    </w:tbl>
    <w:p w:rsidR="00276DA0" w:rsidRDefault="00951FF6">
      <w:r>
        <w:t xml:space="preserve">      Межрайонная ИФНС России №17 по Республике Татарстан сообщает, что сменилась </w:t>
      </w:r>
      <w:r w:rsidR="00B76C86">
        <w:t xml:space="preserve"> адрес</w:t>
      </w:r>
      <w:r>
        <w:t>ная строка для входа в аналитическое приложение «Анализ имущественных налогов» (АИН МО)</w:t>
      </w:r>
      <w:r w:rsidR="00B76C86">
        <w:t>:</w:t>
      </w:r>
    </w:p>
    <w:sectPr w:rsidR="0027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86"/>
    <w:rsid w:val="00276DA0"/>
    <w:rsid w:val="00951FF6"/>
    <w:rsid w:val="00B76C86"/>
    <w:rsid w:val="00E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8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6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8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6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6680-4CA1-4A3A-8449-E3C017CA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1689-00-387</dc:creator>
  <cp:lastModifiedBy>Мингазов Марат Ильшатович</cp:lastModifiedBy>
  <cp:revision>2</cp:revision>
  <dcterms:created xsi:type="dcterms:W3CDTF">2016-12-07T06:03:00Z</dcterms:created>
  <dcterms:modified xsi:type="dcterms:W3CDTF">2016-12-07T06:03:00Z</dcterms:modified>
</cp:coreProperties>
</file>