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24" w:rsidRPr="00E97324" w:rsidRDefault="00E97324" w:rsidP="00E97324">
      <w:pPr>
        <w:widowControl w:val="0"/>
        <w:autoSpaceDE w:val="0"/>
        <w:autoSpaceDN w:val="0"/>
        <w:adjustRightInd w:val="0"/>
        <w:spacing w:line="360" w:lineRule="auto"/>
        <w:jc w:val="center"/>
        <w:rPr>
          <w:snapToGrid w:val="0"/>
          <w:sz w:val="28"/>
          <w:szCs w:val="28"/>
        </w:rPr>
      </w:pPr>
      <w:r w:rsidRPr="00E97324">
        <w:rPr>
          <w:sz w:val="28"/>
          <w:szCs w:val="28"/>
        </w:rPr>
        <w:t xml:space="preserve">О результатах </w:t>
      </w:r>
      <w:r w:rsidRPr="00E97324">
        <w:rPr>
          <w:snapToGrid w:val="0"/>
          <w:sz w:val="28"/>
          <w:szCs w:val="28"/>
        </w:rPr>
        <w:t>проверки целевого и эффективного использования</w:t>
      </w:r>
    </w:p>
    <w:p w:rsidR="00E97324" w:rsidRPr="00E97324" w:rsidRDefault="00E97324" w:rsidP="00E97324">
      <w:pPr>
        <w:widowControl w:val="0"/>
        <w:autoSpaceDE w:val="0"/>
        <w:autoSpaceDN w:val="0"/>
        <w:adjustRightInd w:val="0"/>
        <w:spacing w:line="360" w:lineRule="auto"/>
        <w:jc w:val="center"/>
        <w:rPr>
          <w:snapToGrid w:val="0"/>
          <w:sz w:val="28"/>
          <w:szCs w:val="28"/>
        </w:rPr>
      </w:pPr>
      <w:r w:rsidRPr="00E97324">
        <w:rPr>
          <w:snapToGrid w:val="0"/>
          <w:sz w:val="28"/>
          <w:szCs w:val="28"/>
        </w:rPr>
        <w:t xml:space="preserve"> средств бюджета </w:t>
      </w:r>
      <w:proofErr w:type="spellStart"/>
      <w:r w:rsidRPr="00E97324">
        <w:rPr>
          <w:snapToGrid w:val="0"/>
          <w:sz w:val="28"/>
          <w:szCs w:val="28"/>
        </w:rPr>
        <w:t>Малобугульминского</w:t>
      </w:r>
      <w:proofErr w:type="spellEnd"/>
      <w:r w:rsidRPr="00E97324">
        <w:rPr>
          <w:snapToGrid w:val="0"/>
          <w:sz w:val="28"/>
          <w:szCs w:val="28"/>
        </w:rPr>
        <w:t xml:space="preserve"> с</w:t>
      </w:r>
      <w:r w:rsidRPr="00E97324">
        <w:rPr>
          <w:snapToGrid w:val="0"/>
          <w:sz w:val="28"/>
          <w:szCs w:val="28"/>
        </w:rPr>
        <w:t xml:space="preserve">ельского поселения </w:t>
      </w:r>
    </w:p>
    <w:p w:rsidR="00E97324" w:rsidRPr="00E97324" w:rsidRDefault="00E97324" w:rsidP="00E97324">
      <w:pPr>
        <w:widowControl w:val="0"/>
        <w:autoSpaceDE w:val="0"/>
        <w:autoSpaceDN w:val="0"/>
        <w:adjustRightInd w:val="0"/>
        <w:spacing w:line="360" w:lineRule="auto"/>
        <w:jc w:val="center"/>
        <w:rPr>
          <w:snapToGrid w:val="0"/>
          <w:sz w:val="28"/>
          <w:szCs w:val="28"/>
        </w:rPr>
      </w:pPr>
      <w:proofErr w:type="spellStart"/>
      <w:r w:rsidRPr="00E97324">
        <w:rPr>
          <w:snapToGrid w:val="0"/>
          <w:sz w:val="28"/>
          <w:szCs w:val="28"/>
        </w:rPr>
        <w:t>Бугульминского</w:t>
      </w:r>
      <w:proofErr w:type="spellEnd"/>
      <w:r w:rsidRPr="00E97324">
        <w:rPr>
          <w:snapToGrid w:val="0"/>
          <w:sz w:val="28"/>
          <w:szCs w:val="28"/>
        </w:rPr>
        <w:t xml:space="preserve"> муниципального района </w:t>
      </w:r>
    </w:p>
    <w:p w:rsidR="00E97324" w:rsidRPr="00E97324" w:rsidRDefault="00E97324" w:rsidP="00E9732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E97324" w:rsidRPr="00E97324" w:rsidRDefault="00E97324" w:rsidP="00E97324">
      <w:pPr>
        <w:spacing w:line="360" w:lineRule="auto"/>
        <w:ind w:firstLine="708"/>
        <w:contextualSpacing/>
        <w:jc w:val="both"/>
        <w:rPr>
          <w:snapToGrid w:val="0"/>
          <w:sz w:val="28"/>
          <w:szCs w:val="28"/>
        </w:rPr>
      </w:pPr>
      <w:r w:rsidRPr="00E97324">
        <w:rPr>
          <w:sz w:val="28"/>
          <w:szCs w:val="28"/>
        </w:rPr>
        <w:t xml:space="preserve">В </w:t>
      </w:r>
      <w:r w:rsidRPr="00E97324">
        <w:rPr>
          <w:sz w:val="28"/>
          <w:szCs w:val="28"/>
        </w:rPr>
        <w:t>сентябре</w:t>
      </w:r>
      <w:r w:rsidRPr="00E97324">
        <w:rPr>
          <w:sz w:val="28"/>
          <w:szCs w:val="28"/>
        </w:rPr>
        <w:t xml:space="preserve"> 2016 года проведена проверка </w:t>
      </w:r>
      <w:r w:rsidRPr="00E97324">
        <w:rPr>
          <w:snapToGrid w:val="0"/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 w:rsidRPr="00E97324">
        <w:rPr>
          <w:snapToGrid w:val="0"/>
          <w:sz w:val="28"/>
          <w:szCs w:val="28"/>
        </w:rPr>
        <w:t>Малобугульминского</w:t>
      </w:r>
      <w:proofErr w:type="spellEnd"/>
      <w:r w:rsidRPr="00E97324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E97324">
        <w:rPr>
          <w:snapToGrid w:val="0"/>
          <w:sz w:val="28"/>
          <w:szCs w:val="28"/>
        </w:rPr>
        <w:t>Бугульминского</w:t>
      </w:r>
      <w:proofErr w:type="spellEnd"/>
      <w:r w:rsidRPr="00E97324">
        <w:rPr>
          <w:snapToGrid w:val="0"/>
          <w:sz w:val="28"/>
          <w:szCs w:val="28"/>
        </w:rPr>
        <w:t xml:space="preserve"> муниципального района за 2013-2015 годы.</w:t>
      </w:r>
    </w:p>
    <w:p w:rsidR="00E97324" w:rsidRPr="00E97324" w:rsidRDefault="00E97324" w:rsidP="00E9732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7324">
        <w:rPr>
          <w:sz w:val="28"/>
          <w:szCs w:val="28"/>
        </w:rPr>
        <w:t xml:space="preserve">В ходе контрольного мероприятия, проведенного в </w:t>
      </w:r>
      <w:r w:rsidRPr="00E97324">
        <w:rPr>
          <w:bCs/>
          <w:sz w:val="28"/>
          <w:szCs w:val="28"/>
        </w:rPr>
        <w:t xml:space="preserve">Исполнительном комитете </w:t>
      </w:r>
      <w:proofErr w:type="spellStart"/>
      <w:r w:rsidRPr="00E97324">
        <w:rPr>
          <w:bCs/>
          <w:sz w:val="28"/>
          <w:szCs w:val="28"/>
        </w:rPr>
        <w:t>Малобугульминского</w:t>
      </w:r>
      <w:proofErr w:type="spellEnd"/>
      <w:r w:rsidRPr="00E97324">
        <w:rPr>
          <w:bCs/>
          <w:sz w:val="28"/>
          <w:szCs w:val="28"/>
        </w:rPr>
        <w:t xml:space="preserve">  сельского поселения, </w:t>
      </w:r>
      <w:r w:rsidRPr="00E97324">
        <w:rPr>
          <w:sz w:val="28"/>
          <w:szCs w:val="28"/>
        </w:rPr>
        <w:t>выявлены нарушения на общую сумму 4 213,1 тыс. рублей. В</w:t>
      </w:r>
      <w:r w:rsidRPr="00E97324">
        <w:rPr>
          <w:bCs/>
          <w:iCs/>
          <w:sz w:val="28"/>
          <w:szCs w:val="28"/>
        </w:rPr>
        <w:t xml:space="preserve">ыявлены нарушения установленного порядка </w:t>
      </w:r>
      <w:r w:rsidRPr="00E97324">
        <w:rPr>
          <w:sz w:val="28"/>
          <w:szCs w:val="28"/>
        </w:rPr>
        <w:t>ведения бухгалтерского учета, а именно:</w:t>
      </w:r>
    </w:p>
    <w:p w:rsidR="00E97324" w:rsidRPr="00E97324" w:rsidRDefault="00E97324" w:rsidP="00E9732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7324">
        <w:rPr>
          <w:sz w:val="28"/>
          <w:szCs w:val="28"/>
        </w:rPr>
        <w:t>- отсутствие в учреждении утвержденной учетной политики;</w:t>
      </w:r>
    </w:p>
    <w:p w:rsidR="00E97324" w:rsidRPr="00E97324" w:rsidRDefault="00E97324" w:rsidP="00E9732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7324">
        <w:rPr>
          <w:sz w:val="28"/>
          <w:szCs w:val="28"/>
        </w:rPr>
        <w:t>- нарушения порядка оформления хозяйственных операций, составления первичных документов;</w:t>
      </w:r>
    </w:p>
    <w:p w:rsidR="00E97324" w:rsidRPr="00E97324" w:rsidRDefault="00E97324" w:rsidP="00E9732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7324">
        <w:rPr>
          <w:sz w:val="28"/>
          <w:szCs w:val="28"/>
        </w:rPr>
        <w:t>- нарушения при отражении операций с объектами основных средств и материальных запасов;</w:t>
      </w:r>
    </w:p>
    <w:p w:rsidR="00E97324" w:rsidRPr="00E97324" w:rsidRDefault="00E97324" w:rsidP="00E9732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7324">
        <w:rPr>
          <w:sz w:val="28"/>
          <w:szCs w:val="28"/>
        </w:rPr>
        <w:t>- нарушения порядка ведения кассовых операций;</w:t>
      </w:r>
    </w:p>
    <w:p w:rsidR="00E97324" w:rsidRPr="00E97324" w:rsidRDefault="00E97324" w:rsidP="00E9732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7324">
        <w:rPr>
          <w:sz w:val="28"/>
          <w:szCs w:val="28"/>
        </w:rPr>
        <w:t>- нарушения порядка начисления заработной платы;</w:t>
      </w:r>
    </w:p>
    <w:p w:rsidR="00E97324" w:rsidRDefault="00E97324" w:rsidP="00E9732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7324">
        <w:rPr>
          <w:sz w:val="28"/>
          <w:szCs w:val="28"/>
        </w:rPr>
        <w:t xml:space="preserve"> - отсутствие учета на </w:t>
      </w:r>
      <w:proofErr w:type="spellStart"/>
      <w:r w:rsidRPr="00E97324">
        <w:rPr>
          <w:sz w:val="28"/>
          <w:szCs w:val="28"/>
        </w:rPr>
        <w:t>забалансовых</w:t>
      </w:r>
      <w:proofErr w:type="spellEnd"/>
      <w:r w:rsidRPr="00E97324">
        <w:rPr>
          <w:sz w:val="28"/>
          <w:szCs w:val="28"/>
        </w:rPr>
        <w:t xml:space="preserve"> счетах</w:t>
      </w:r>
      <w:r>
        <w:rPr>
          <w:sz w:val="28"/>
          <w:szCs w:val="28"/>
        </w:rPr>
        <w:t>;</w:t>
      </w:r>
    </w:p>
    <w:p w:rsidR="00E97324" w:rsidRPr="00E97324" w:rsidRDefault="00E97324" w:rsidP="00E9732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5BE">
        <w:rPr>
          <w:sz w:val="28"/>
          <w:szCs w:val="28"/>
        </w:rPr>
        <w:t>искажени</w:t>
      </w:r>
      <w:r>
        <w:rPr>
          <w:sz w:val="28"/>
          <w:szCs w:val="28"/>
        </w:rPr>
        <w:t>е</w:t>
      </w:r>
      <w:r w:rsidRPr="001B65BE">
        <w:rPr>
          <w:sz w:val="28"/>
          <w:szCs w:val="28"/>
        </w:rPr>
        <w:t xml:space="preserve"> годовой бухгалтерской отчетности</w:t>
      </w:r>
      <w:r w:rsidRPr="00E97324">
        <w:rPr>
          <w:sz w:val="28"/>
          <w:szCs w:val="28"/>
        </w:rPr>
        <w:t>.</w:t>
      </w:r>
    </w:p>
    <w:p w:rsidR="00E97324" w:rsidRPr="00E97324" w:rsidRDefault="00E97324" w:rsidP="00E9732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7324">
        <w:rPr>
          <w:sz w:val="28"/>
          <w:szCs w:val="28"/>
        </w:rPr>
        <w:t>Выявлены нарушения при распоряжении муниципальным имуществом, земельными ресурсами, а именно:</w:t>
      </w:r>
    </w:p>
    <w:p w:rsidR="00E97324" w:rsidRPr="00E97324" w:rsidRDefault="00E97324" w:rsidP="00E9732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7324">
        <w:rPr>
          <w:sz w:val="28"/>
          <w:szCs w:val="28"/>
        </w:rPr>
        <w:t>- несоблюдение порядка государственной регистрации прав на недвижимое имущество и на земельный участок.</w:t>
      </w:r>
    </w:p>
    <w:p w:rsidR="00E97324" w:rsidRPr="00E97324" w:rsidRDefault="00E97324" w:rsidP="00E973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97324">
        <w:rPr>
          <w:sz w:val="28"/>
          <w:szCs w:val="28"/>
        </w:rPr>
        <w:t xml:space="preserve">Установлена недостача материальных ценностей - бумаги  «Снегурочка» в количестве 81 штуки и бумаги для факса в количестве 19 штук на общую сумму 21,0 тыс. рублей. </w:t>
      </w:r>
    </w:p>
    <w:p w:rsidR="00E97324" w:rsidRPr="00E97324" w:rsidRDefault="00E97324" w:rsidP="00E97324">
      <w:pPr>
        <w:pStyle w:val="a3"/>
        <w:spacing w:after="0" w:line="360" w:lineRule="auto"/>
        <w:ind w:left="0" w:right="-52" w:firstLine="708"/>
        <w:jc w:val="both"/>
        <w:rPr>
          <w:bCs/>
          <w:sz w:val="28"/>
          <w:szCs w:val="28"/>
        </w:rPr>
      </w:pPr>
      <w:r w:rsidRPr="00E97324">
        <w:rPr>
          <w:sz w:val="28"/>
          <w:szCs w:val="28"/>
        </w:rPr>
        <w:t xml:space="preserve">План-график закупок товаров, работ, услуг для обеспечения муниципальных нужд Учреждения на 2014 год и на 2016 год на </w:t>
      </w:r>
      <w:r w:rsidRPr="00E97324">
        <w:rPr>
          <w:bCs/>
          <w:sz w:val="28"/>
          <w:szCs w:val="28"/>
        </w:rPr>
        <w:t xml:space="preserve">официальном </w:t>
      </w:r>
      <w:r w:rsidRPr="00E97324">
        <w:rPr>
          <w:bCs/>
          <w:sz w:val="28"/>
          <w:szCs w:val="28"/>
        </w:rPr>
        <w:lastRenderedPageBreak/>
        <w:t>сайте (</w:t>
      </w:r>
      <w:hyperlink r:id="rId5" w:history="1">
        <w:r w:rsidRPr="00E97324">
          <w:rPr>
            <w:rStyle w:val="a5"/>
            <w:color w:val="auto"/>
            <w:sz w:val="28"/>
            <w:szCs w:val="28"/>
            <w:u w:val="none"/>
          </w:rPr>
          <w:t>www.zakupki.gov.ru</w:t>
        </w:r>
      </w:hyperlink>
      <w:r w:rsidRPr="00E97324">
        <w:rPr>
          <w:sz w:val="28"/>
          <w:szCs w:val="28"/>
        </w:rPr>
        <w:t>)</w:t>
      </w:r>
      <w:hyperlink r:id="rId6"/>
      <w:r w:rsidRPr="00E97324">
        <w:rPr>
          <w:sz w:val="28"/>
          <w:szCs w:val="28"/>
        </w:rPr>
        <w:t xml:space="preserve"> не опубликован, а на 2015 год опубликован с нарушением сроков на 57 дней.</w:t>
      </w:r>
    </w:p>
    <w:p w:rsidR="00E97324" w:rsidRPr="00E97324" w:rsidRDefault="00E97324" w:rsidP="00E97324">
      <w:pPr>
        <w:pStyle w:val="a3"/>
        <w:spacing w:after="0" w:line="360" w:lineRule="auto"/>
        <w:ind w:left="0"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Выявлены нарушения при заключении договоров.</w:t>
      </w:r>
    </w:p>
    <w:p w:rsidR="00E97324" w:rsidRPr="00E97324" w:rsidRDefault="00E97324" w:rsidP="00E97324">
      <w:pPr>
        <w:spacing w:line="360" w:lineRule="auto"/>
        <w:ind w:firstLine="708"/>
        <w:contextualSpacing/>
        <w:jc w:val="both"/>
        <w:rPr>
          <w:snapToGrid w:val="0"/>
          <w:sz w:val="28"/>
          <w:szCs w:val="28"/>
        </w:rPr>
      </w:pPr>
    </w:p>
    <w:p w:rsidR="00E97324" w:rsidRPr="00E97324" w:rsidRDefault="00E97324" w:rsidP="00E9732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97324">
        <w:rPr>
          <w:sz w:val="28"/>
          <w:szCs w:val="28"/>
        </w:rPr>
        <w:t xml:space="preserve">Руководителю направлено представление для устранения допущенных нарушений и принятия мер к недопущению их впредь. Материалы проверки направлены в </w:t>
      </w:r>
      <w:proofErr w:type="spellStart"/>
      <w:r w:rsidRPr="00E97324">
        <w:rPr>
          <w:sz w:val="28"/>
          <w:szCs w:val="28"/>
        </w:rPr>
        <w:t>Бугульминскую</w:t>
      </w:r>
      <w:proofErr w:type="spellEnd"/>
      <w:r w:rsidRPr="00E97324">
        <w:rPr>
          <w:sz w:val="28"/>
          <w:szCs w:val="28"/>
        </w:rPr>
        <w:t xml:space="preserve"> </w:t>
      </w:r>
      <w:proofErr w:type="spellStart"/>
      <w:r w:rsidRPr="00E97324">
        <w:rPr>
          <w:sz w:val="28"/>
          <w:szCs w:val="28"/>
        </w:rPr>
        <w:t>горпрокуратуру</w:t>
      </w:r>
      <w:proofErr w:type="spellEnd"/>
      <w:r w:rsidRPr="00E97324">
        <w:rPr>
          <w:sz w:val="28"/>
          <w:szCs w:val="28"/>
        </w:rPr>
        <w:t>.</w:t>
      </w:r>
      <w:bookmarkStart w:id="0" w:name="_GoBack"/>
      <w:bookmarkEnd w:id="0"/>
    </w:p>
    <w:p w:rsidR="00E97324" w:rsidRPr="00E97324" w:rsidRDefault="00E97324" w:rsidP="00E97324">
      <w:pPr>
        <w:spacing w:line="360" w:lineRule="auto"/>
        <w:rPr>
          <w:sz w:val="28"/>
          <w:szCs w:val="28"/>
        </w:rPr>
      </w:pPr>
    </w:p>
    <w:p w:rsidR="002A61A3" w:rsidRPr="00E97324" w:rsidRDefault="002A61A3" w:rsidP="00E97324">
      <w:pPr>
        <w:spacing w:line="360" w:lineRule="auto"/>
        <w:rPr>
          <w:sz w:val="28"/>
          <w:szCs w:val="28"/>
        </w:rPr>
      </w:pPr>
    </w:p>
    <w:sectPr w:rsidR="002A61A3" w:rsidRPr="00E9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24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97324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4"/>
    <w:rsid w:val="00E97324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3"/>
    <w:rsid w:val="00E97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973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4"/>
    <w:rsid w:val="00E97324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3"/>
    <w:rsid w:val="00E97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973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2016-12-16T07:02:00Z</dcterms:created>
  <dcterms:modified xsi:type="dcterms:W3CDTF">2016-12-16T07:11:00Z</dcterms:modified>
</cp:coreProperties>
</file>