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B5E" w:rsidRDefault="00273B5E"/>
    <w:p w:rsidR="00273B5E" w:rsidRDefault="00273B5E"/>
    <w:p w:rsidR="00273B5E" w:rsidRDefault="00273B5E"/>
    <w:p w:rsidR="00273B5E" w:rsidRDefault="00273B5E"/>
    <w:p w:rsidR="00273B5E" w:rsidRDefault="00273B5E"/>
    <w:p w:rsidR="00273B5E" w:rsidRDefault="00273B5E"/>
    <w:p w:rsidR="00273B5E" w:rsidRDefault="00273B5E"/>
    <w:p w:rsidR="00FC1C09" w:rsidRDefault="00FC1C09" w:rsidP="00F712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8E2" w:rsidRDefault="00CF08E2" w:rsidP="00A218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8E2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  <w:r w:rsidR="00184499">
        <w:rPr>
          <w:rFonts w:ascii="Times New Roman" w:hAnsi="Times New Roman" w:cs="Times New Roman"/>
          <w:b/>
          <w:sz w:val="28"/>
          <w:szCs w:val="28"/>
        </w:rPr>
        <w:t>распоряжение</w:t>
      </w:r>
    </w:p>
    <w:p w:rsidR="00F71275" w:rsidRDefault="00F71275" w:rsidP="00A218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Руководителя Исполнительного комитета</w:t>
      </w:r>
    </w:p>
    <w:p w:rsidR="00F71275" w:rsidRDefault="00F71275" w:rsidP="00A218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Бугульминского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F71275" w:rsidRPr="00CF08E2" w:rsidRDefault="00AD5D6A" w:rsidP="00A218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EB77E2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A21806">
        <w:rPr>
          <w:rFonts w:ascii="Times New Roman" w:hAnsi="Times New Roman" w:cs="Times New Roman"/>
          <w:b/>
          <w:sz w:val="28"/>
          <w:szCs w:val="28"/>
        </w:rPr>
        <w:t>06 сентября 2018</w:t>
      </w:r>
      <w:r w:rsidR="006303F5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F71275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A80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806">
        <w:rPr>
          <w:rFonts w:ascii="Times New Roman" w:hAnsi="Times New Roman" w:cs="Times New Roman"/>
          <w:b/>
          <w:sz w:val="28"/>
          <w:szCs w:val="28"/>
        </w:rPr>
        <w:t>1257</w:t>
      </w:r>
    </w:p>
    <w:p w:rsidR="00CF08E2" w:rsidRPr="00CF08E2" w:rsidRDefault="00CF08E2" w:rsidP="00A218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29F1" w:rsidRPr="00CF08E2" w:rsidRDefault="00A21806" w:rsidP="00A2180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A5091E">
        <w:rPr>
          <w:rFonts w:ascii="Times New Roman" w:eastAsia="Calibri" w:hAnsi="Times New Roman" w:cs="Times New Roman"/>
          <w:sz w:val="28"/>
          <w:szCs w:val="28"/>
        </w:rPr>
        <w:t xml:space="preserve"> целях</w:t>
      </w:r>
      <w:r w:rsidR="00497C37">
        <w:rPr>
          <w:rFonts w:ascii="Times New Roman" w:eastAsia="Calibri" w:hAnsi="Times New Roman" w:cs="Times New Roman"/>
          <w:sz w:val="28"/>
          <w:szCs w:val="28"/>
        </w:rPr>
        <w:t xml:space="preserve"> приведения в соответствие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действующим законодательством</w:t>
      </w:r>
      <w:r w:rsidR="00A509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12E1E" w:rsidRPr="00C12E1E">
        <w:rPr>
          <w:rFonts w:ascii="Times New Roman" w:eastAsia="Calibri" w:hAnsi="Times New Roman" w:cs="Times New Roman"/>
          <w:b/>
          <w:sz w:val="28"/>
          <w:szCs w:val="28"/>
        </w:rPr>
        <w:t>обязываю</w:t>
      </w:r>
      <w:r w:rsidR="00CF08E2" w:rsidRPr="00C12E1E">
        <w:rPr>
          <w:rFonts w:ascii="Times New Roman" w:hAnsi="Times New Roman" w:cs="Times New Roman"/>
          <w:b/>
          <w:sz w:val="28"/>
          <w:szCs w:val="28"/>
        </w:rPr>
        <w:t>:</w:t>
      </w:r>
    </w:p>
    <w:p w:rsidR="00A5091E" w:rsidRDefault="00EB77E2" w:rsidP="008B1C8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B1C86">
        <w:rPr>
          <w:rFonts w:ascii="Times New Roman" w:hAnsi="Times New Roman" w:cs="Times New Roman"/>
          <w:sz w:val="28"/>
          <w:szCs w:val="28"/>
        </w:rPr>
        <w:t xml:space="preserve"> Заменить П</w:t>
      </w:r>
      <w:r w:rsidR="00A21806">
        <w:rPr>
          <w:rFonts w:ascii="Times New Roman" w:hAnsi="Times New Roman" w:cs="Times New Roman"/>
          <w:sz w:val="28"/>
          <w:szCs w:val="28"/>
        </w:rPr>
        <w:t xml:space="preserve">риложение 1 к распоряжению Руководителя Исполнительного комитета </w:t>
      </w:r>
      <w:proofErr w:type="spellStart"/>
      <w:r w:rsidR="00A21806">
        <w:rPr>
          <w:rFonts w:ascii="Times New Roman" w:hAnsi="Times New Roman" w:cs="Times New Roman"/>
          <w:sz w:val="28"/>
          <w:szCs w:val="28"/>
        </w:rPr>
        <w:t>Бугульминского</w:t>
      </w:r>
      <w:proofErr w:type="spellEnd"/>
      <w:r w:rsidR="00A21806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 </w:t>
      </w:r>
      <w:r w:rsidR="00984429" w:rsidRPr="00EB77E2">
        <w:rPr>
          <w:rFonts w:ascii="Times New Roman" w:hAnsi="Times New Roman" w:cs="Times New Roman"/>
          <w:sz w:val="28"/>
          <w:szCs w:val="28"/>
        </w:rPr>
        <w:t xml:space="preserve">от </w:t>
      </w:r>
      <w:r w:rsidR="00A21806">
        <w:rPr>
          <w:rFonts w:ascii="Times New Roman" w:hAnsi="Times New Roman" w:cs="Times New Roman"/>
          <w:sz w:val="28"/>
          <w:szCs w:val="28"/>
        </w:rPr>
        <w:t xml:space="preserve">06 сентября </w:t>
      </w:r>
      <w:r w:rsidR="00A80230">
        <w:rPr>
          <w:rFonts w:ascii="Times New Roman" w:hAnsi="Times New Roman" w:cs="Times New Roman"/>
          <w:sz w:val="28"/>
          <w:szCs w:val="28"/>
        </w:rPr>
        <w:t xml:space="preserve">2018 </w:t>
      </w:r>
      <w:r w:rsidR="006303F5">
        <w:rPr>
          <w:rFonts w:ascii="Times New Roman" w:hAnsi="Times New Roman" w:cs="Times New Roman"/>
          <w:sz w:val="28"/>
          <w:szCs w:val="28"/>
        </w:rPr>
        <w:t>года №</w:t>
      </w:r>
      <w:r w:rsidR="00A21806">
        <w:rPr>
          <w:rFonts w:ascii="Times New Roman" w:hAnsi="Times New Roman" w:cs="Times New Roman"/>
          <w:sz w:val="28"/>
          <w:szCs w:val="28"/>
        </w:rPr>
        <w:t>1257</w:t>
      </w:r>
      <w:r w:rsidR="008B1C86">
        <w:rPr>
          <w:rFonts w:ascii="Times New Roman" w:hAnsi="Times New Roman" w:cs="Times New Roman"/>
          <w:sz w:val="28"/>
          <w:szCs w:val="28"/>
        </w:rPr>
        <w:t xml:space="preserve"> «</w:t>
      </w:r>
      <w:r w:rsidR="008B1C86" w:rsidRPr="008B1C86">
        <w:rPr>
          <w:rFonts w:ascii="Times New Roman" w:hAnsi="Times New Roman" w:cs="Times New Roman"/>
          <w:sz w:val="28"/>
          <w:szCs w:val="28"/>
        </w:rPr>
        <w:t xml:space="preserve">Об утверждении перечня имущества, находящегося в собственности города Бугульмы и </w:t>
      </w:r>
      <w:proofErr w:type="spellStart"/>
      <w:r w:rsidR="008B1C86" w:rsidRPr="008B1C86">
        <w:rPr>
          <w:rFonts w:ascii="Times New Roman" w:hAnsi="Times New Roman" w:cs="Times New Roman"/>
          <w:sz w:val="28"/>
          <w:szCs w:val="28"/>
        </w:rPr>
        <w:t>Бугульминского</w:t>
      </w:r>
      <w:proofErr w:type="spellEnd"/>
      <w:r w:rsidR="008B1C86" w:rsidRPr="008B1C86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Татарстан, свободного от прав третьих лиц и предназначенного для предоставления субъектам малого и среднего предпринимательства</w:t>
      </w:r>
      <w:proofErr w:type="gramStart"/>
      <w:r w:rsidR="008B1C86">
        <w:rPr>
          <w:rFonts w:ascii="Times New Roman" w:hAnsi="Times New Roman" w:cs="Times New Roman"/>
          <w:sz w:val="28"/>
          <w:szCs w:val="28"/>
        </w:rPr>
        <w:t>»</w:t>
      </w:r>
      <w:r w:rsidR="00A80230">
        <w:rPr>
          <w:rFonts w:ascii="Times New Roman" w:hAnsi="Times New Roman" w:cs="Times New Roman"/>
          <w:sz w:val="28"/>
          <w:szCs w:val="28"/>
        </w:rPr>
        <w:t>,</w:t>
      </w:r>
      <w:r w:rsidR="006303F5">
        <w:rPr>
          <w:rFonts w:ascii="Times New Roman" w:hAnsi="Times New Roman" w:cs="Times New Roman"/>
          <w:sz w:val="28"/>
          <w:szCs w:val="28"/>
        </w:rPr>
        <w:t xml:space="preserve">  </w:t>
      </w:r>
      <w:r w:rsidR="008B1C86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="00A21806">
        <w:rPr>
          <w:rFonts w:ascii="Times New Roman" w:hAnsi="Times New Roman" w:cs="Times New Roman"/>
          <w:sz w:val="28"/>
          <w:szCs w:val="28"/>
        </w:rPr>
        <w:t xml:space="preserve"> </w:t>
      </w:r>
      <w:r w:rsidR="00A5091E">
        <w:rPr>
          <w:rFonts w:ascii="Times New Roman" w:hAnsi="Times New Roman" w:cs="Times New Roman"/>
          <w:sz w:val="28"/>
          <w:szCs w:val="28"/>
        </w:rPr>
        <w:t>приложению</w:t>
      </w:r>
      <w:r w:rsidR="00A21806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F08E2" w:rsidRPr="00CF08E2" w:rsidRDefault="00CF08E2" w:rsidP="00A2180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08E2">
        <w:rPr>
          <w:rFonts w:ascii="Times New Roman" w:hAnsi="Times New Roman" w:cs="Times New Roman"/>
          <w:sz w:val="28"/>
          <w:szCs w:val="28"/>
        </w:rPr>
        <w:t xml:space="preserve">2. Контроль за исполнением данного распоряжения </w:t>
      </w:r>
      <w:r w:rsidR="00504698">
        <w:rPr>
          <w:rFonts w:ascii="Times New Roman" w:hAnsi="Times New Roman" w:cs="Times New Roman"/>
          <w:sz w:val="28"/>
          <w:szCs w:val="28"/>
        </w:rPr>
        <w:t xml:space="preserve">возложить на </w:t>
      </w:r>
      <w:r w:rsidR="00A21806">
        <w:rPr>
          <w:rFonts w:ascii="Times New Roman" w:hAnsi="Times New Roman" w:cs="Times New Roman"/>
          <w:sz w:val="28"/>
          <w:szCs w:val="28"/>
        </w:rPr>
        <w:t>р</w:t>
      </w:r>
      <w:r w:rsidR="00504698">
        <w:rPr>
          <w:rFonts w:ascii="Times New Roman" w:hAnsi="Times New Roman" w:cs="Times New Roman"/>
          <w:sz w:val="28"/>
          <w:szCs w:val="28"/>
        </w:rPr>
        <w:t xml:space="preserve">уководителя </w:t>
      </w:r>
      <w:r w:rsidR="00A21806">
        <w:rPr>
          <w:rFonts w:ascii="Times New Roman" w:hAnsi="Times New Roman" w:cs="Times New Roman"/>
          <w:sz w:val="28"/>
          <w:szCs w:val="28"/>
        </w:rPr>
        <w:t>П</w:t>
      </w:r>
      <w:r w:rsidR="00504698">
        <w:rPr>
          <w:rFonts w:ascii="Times New Roman" w:hAnsi="Times New Roman" w:cs="Times New Roman"/>
          <w:sz w:val="28"/>
          <w:szCs w:val="28"/>
        </w:rPr>
        <w:t xml:space="preserve">алаты имущественных и земельных отношений </w:t>
      </w:r>
      <w:proofErr w:type="spellStart"/>
      <w:r w:rsidR="00504698">
        <w:rPr>
          <w:rFonts w:ascii="Times New Roman" w:hAnsi="Times New Roman" w:cs="Times New Roman"/>
          <w:sz w:val="28"/>
          <w:szCs w:val="28"/>
        </w:rPr>
        <w:t>Бугульминского</w:t>
      </w:r>
      <w:proofErr w:type="spellEnd"/>
      <w:r w:rsidR="0050469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A509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91E">
        <w:rPr>
          <w:rFonts w:ascii="Times New Roman" w:hAnsi="Times New Roman" w:cs="Times New Roman"/>
          <w:sz w:val="28"/>
          <w:szCs w:val="28"/>
        </w:rPr>
        <w:t>М.А.Хисматуллина</w:t>
      </w:r>
      <w:proofErr w:type="spellEnd"/>
      <w:r w:rsidRPr="00CF08E2">
        <w:rPr>
          <w:rFonts w:ascii="Times New Roman" w:hAnsi="Times New Roman" w:cs="Times New Roman"/>
          <w:sz w:val="28"/>
          <w:szCs w:val="28"/>
        </w:rPr>
        <w:t>.</w:t>
      </w:r>
    </w:p>
    <w:p w:rsidR="00A95B39" w:rsidRDefault="00A95B39" w:rsidP="00A21806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A95B39" w:rsidRPr="00A95B39" w:rsidRDefault="00504698" w:rsidP="00A21806">
      <w:pPr>
        <w:spacing w:after="0" w:line="360" w:lineRule="auto"/>
        <w:ind w:left="7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A95B39" w:rsidRPr="00A95B39">
        <w:rPr>
          <w:rFonts w:ascii="Times New Roman" w:hAnsi="Times New Roman"/>
          <w:b/>
          <w:sz w:val="28"/>
          <w:szCs w:val="28"/>
        </w:rPr>
        <w:t xml:space="preserve">А.Р. </w:t>
      </w:r>
      <w:proofErr w:type="spellStart"/>
      <w:r w:rsidR="00A95B39" w:rsidRPr="00A95B39">
        <w:rPr>
          <w:rFonts w:ascii="Times New Roman" w:hAnsi="Times New Roman"/>
          <w:b/>
          <w:sz w:val="28"/>
          <w:szCs w:val="28"/>
        </w:rPr>
        <w:t>Галиуллин</w:t>
      </w:r>
      <w:proofErr w:type="spellEnd"/>
      <w:r w:rsidR="00A95B39" w:rsidRPr="00A95B39">
        <w:rPr>
          <w:rFonts w:ascii="Times New Roman" w:hAnsi="Times New Roman"/>
          <w:b/>
          <w:sz w:val="28"/>
          <w:szCs w:val="28"/>
        </w:rPr>
        <w:t xml:space="preserve">  </w:t>
      </w:r>
    </w:p>
    <w:p w:rsidR="00273B5E" w:rsidRDefault="00273B5E" w:rsidP="00A21806">
      <w:pPr>
        <w:spacing w:line="360" w:lineRule="auto"/>
      </w:pPr>
    </w:p>
    <w:p w:rsidR="00187FCD" w:rsidRDefault="00187FCD" w:rsidP="00187FCD">
      <w:pPr>
        <w:pStyle w:val="a9"/>
        <w:tabs>
          <w:tab w:val="left" w:pos="5460"/>
        </w:tabs>
        <w:spacing w:line="276" w:lineRule="auto"/>
        <w:ind w:right="140" w:firstLine="708"/>
        <w:jc w:val="right"/>
        <w:rPr>
          <w:rFonts w:ascii="Times New Roman" w:hAnsi="Times New Roman" w:cs="Times New Roman"/>
        </w:rPr>
      </w:pPr>
    </w:p>
    <w:p w:rsidR="00187FCD" w:rsidRDefault="00187FCD" w:rsidP="00187FCD">
      <w:pPr>
        <w:pStyle w:val="a9"/>
        <w:tabs>
          <w:tab w:val="left" w:pos="5460"/>
        </w:tabs>
        <w:spacing w:line="276" w:lineRule="auto"/>
        <w:ind w:right="140" w:firstLine="708"/>
        <w:jc w:val="right"/>
        <w:rPr>
          <w:rFonts w:ascii="Times New Roman" w:hAnsi="Times New Roman" w:cs="Times New Roman"/>
        </w:rPr>
      </w:pPr>
    </w:p>
    <w:p w:rsidR="00187FCD" w:rsidRDefault="00187FCD" w:rsidP="00187FCD">
      <w:pPr>
        <w:pStyle w:val="a9"/>
        <w:tabs>
          <w:tab w:val="left" w:pos="5460"/>
        </w:tabs>
        <w:spacing w:line="276" w:lineRule="auto"/>
        <w:ind w:right="140" w:firstLine="708"/>
        <w:jc w:val="right"/>
        <w:rPr>
          <w:rFonts w:ascii="Times New Roman" w:hAnsi="Times New Roman" w:cs="Times New Roman"/>
        </w:rPr>
      </w:pPr>
    </w:p>
    <w:p w:rsidR="00187FCD" w:rsidRPr="00AE0A7C" w:rsidRDefault="00187FCD" w:rsidP="00187FCD">
      <w:pPr>
        <w:pStyle w:val="a9"/>
        <w:tabs>
          <w:tab w:val="left" w:pos="5460"/>
        </w:tabs>
        <w:spacing w:line="276" w:lineRule="auto"/>
        <w:ind w:right="140" w:firstLine="708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AE0A7C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1</w:t>
      </w:r>
    </w:p>
    <w:p w:rsidR="00187FCD" w:rsidRPr="00AE0A7C" w:rsidRDefault="00187FCD" w:rsidP="00187FCD">
      <w:pPr>
        <w:pStyle w:val="a9"/>
        <w:tabs>
          <w:tab w:val="left" w:pos="5460"/>
        </w:tabs>
        <w:spacing w:line="276" w:lineRule="auto"/>
        <w:ind w:right="140" w:firstLine="708"/>
        <w:jc w:val="right"/>
        <w:rPr>
          <w:rFonts w:ascii="Times New Roman" w:hAnsi="Times New Roman" w:cs="Times New Roman"/>
        </w:rPr>
      </w:pPr>
      <w:r w:rsidRPr="00AE0A7C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Распоряжению</w:t>
      </w:r>
    </w:p>
    <w:p w:rsidR="00187FCD" w:rsidRPr="00AE0A7C" w:rsidRDefault="00187FCD" w:rsidP="00187FCD">
      <w:pPr>
        <w:pStyle w:val="a9"/>
        <w:tabs>
          <w:tab w:val="left" w:pos="5460"/>
        </w:tabs>
        <w:spacing w:line="276" w:lineRule="auto"/>
        <w:ind w:right="140" w:firstLine="708"/>
        <w:jc w:val="right"/>
        <w:rPr>
          <w:rFonts w:ascii="Times New Roman" w:hAnsi="Times New Roman" w:cs="Times New Roman"/>
        </w:rPr>
      </w:pPr>
      <w:r w:rsidRPr="00AE0A7C">
        <w:rPr>
          <w:rFonts w:ascii="Times New Roman" w:hAnsi="Times New Roman" w:cs="Times New Roman"/>
        </w:rPr>
        <w:t>Руководителя Исполнительного комитета</w:t>
      </w:r>
    </w:p>
    <w:p w:rsidR="00187FCD" w:rsidRPr="00AE0A7C" w:rsidRDefault="00187FCD" w:rsidP="00187FCD">
      <w:pPr>
        <w:pStyle w:val="a9"/>
        <w:tabs>
          <w:tab w:val="left" w:pos="5460"/>
        </w:tabs>
        <w:spacing w:line="276" w:lineRule="auto"/>
        <w:ind w:right="140" w:firstLine="708"/>
        <w:jc w:val="right"/>
        <w:rPr>
          <w:rFonts w:ascii="Times New Roman" w:hAnsi="Times New Roman" w:cs="Times New Roman"/>
        </w:rPr>
      </w:pPr>
      <w:proofErr w:type="spellStart"/>
      <w:r w:rsidRPr="00AE0A7C">
        <w:rPr>
          <w:rFonts w:ascii="Times New Roman" w:hAnsi="Times New Roman" w:cs="Times New Roman"/>
        </w:rPr>
        <w:t>Бугульминского</w:t>
      </w:r>
      <w:proofErr w:type="spellEnd"/>
      <w:r w:rsidRPr="00AE0A7C">
        <w:rPr>
          <w:rFonts w:ascii="Times New Roman" w:hAnsi="Times New Roman" w:cs="Times New Roman"/>
        </w:rPr>
        <w:t xml:space="preserve"> муниципального района РТ</w:t>
      </w:r>
    </w:p>
    <w:p w:rsidR="00187FCD" w:rsidRDefault="00187FCD" w:rsidP="00187FCD">
      <w:pPr>
        <w:pStyle w:val="a9"/>
        <w:tabs>
          <w:tab w:val="left" w:pos="5460"/>
        </w:tabs>
        <w:spacing w:line="360" w:lineRule="auto"/>
        <w:ind w:right="140"/>
        <w:jc w:val="right"/>
        <w:rPr>
          <w:rFonts w:ascii="Times New Roman" w:hAnsi="Times New Roman" w:cs="Times New Roman"/>
        </w:rPr>
      </w:pPr>
      <w:r w:rsidRPr="00AE0A7C">
        <w:rPr>
          <w:rFonts w:ascii="Times New Roman" w:hAnsi="Times New Roman" w:cs="Times New Roman"/>
        </w:rPr>
        <w:t>От «___» _________201</w:t>
      </w:r>
      <w:r>
        <w:rPr>
          <w:rFonts w:ascii="Times New Roman" w:hAnsi="Times New Roman" w:cs="Times New Roman"/>
        </w:rPr>
        <w:t>9</w:t>
      </w:r>
      <w:r w:rsidRPr="00AE0A7C">
        <w:rPr>
          <w:rFonts w:ascii="Times New Roman" w:hAnsi="Times New Roman" w:cs="Times New Roman"/>
        </w:rPr>
        <w:t>г.№____</w:t>
      </w:r>
    </w:p>
    <w:p w:rsidR="00187FCD" w:rsidRDefault="00187FCD" w:rsidP="00187FCD">
      <w:pPr>
        <w:pStyle w:val="a9"/>
        <w:tabs>
          <w:tab w:val="left" w:pos="5460"/>
        </w:tabs>
        <w:spacing w:line="360" w:lineRule="auto"/>
        <w:ind w:right="14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7FCD" w:rsidRDefault="00187FCD" w:rsidP="00187FCD">
      <w:pPr>
        <w:pStyle w:val="a9"/>
        <w:tabs>
          <w:tab w:val="left" w:pos="5460"/>
        </w:tabs>
        <w:spacing w:line="36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0A7C">
        <w:rPr>
          <w:rFonts w:ascii="Times New Roman" w:hAnsi="Times New Roman" w:cs="Times New Roman"/>
          <w:bCs/>
          <w:sz w:val="28"/>
          <w:szCs w:val="28"/>
        </w:rPr>
        <w:t xml:space="preserve">Перечень имущества, находящегося в собственности </w:t>
      </w:r>
      <w:proofErr w:type="spellStart"/>
      <w:r w:rsidRPr="00AE0A7C">
        <w:rPr>
          <w:rFonts w:ascii="Times New Roman" w:hAnsi="Times New Roman" w:cs="Times New Roman"/>
          <w:bCs/>
          <w:sz w:val="28"/>
          <w:szCs w:val="28"/>
        </w:rPr>
        <w:t>Бугульминского</w:t>
      </w:r>
      <w:proofErr w:type="spellEnd"/>
      <w:r w:rsidRPr="00AE0A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муниципального </w:t>
      </w:r>
      <w:r w:rsidRPr="00AE0A7C">
        <w:rPr>
          <w:rFonts w:ascii="Times New Roman" w:hAnsi="Times New Roman" w:cs="Times New Roman"/>
          <w:bCs/>
          <w:sz w:val="28"/>
          <w:szCs w:val="28"/>
        </w:rPr>
        <w:t>района, свободного от прав третьих лиц и предназначенного для предоставления субъектам малого и среднего предпринимательства</w:t>
      </w:r>
    </w:p>
    <w:tbl>
      <w:tblPr>
        <w:tblW w:w="993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97"/>
        <w:gridCol w:w="3106"/>
        <w:gridCol w:w="1941"/>
        <w:gridCol w:w="4394"/>
      </w:tblGrid>
      <w:tr w:rsidR="00187FCD" w:rsidRPr="00CD6C4F" w:rsidTr="00D44427">
        <w:trPr>
          <w:trHeight w:val="887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Свободная площадь,</w:t>
            </w: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br/>
            </w:r>
            <w:proofErr w:type="spellStart"/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Характеристика объекта</w:t>
            </w:r>
          </w:p>
        </w:tc>
      </w:tr>
      <w:tr w:rsidR="00187FCD" w:rsidRPr="00CD6C4F" w:rsidTr="00D44427">
        <w:trPr>
          <w:trHeight w:val="25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51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51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51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51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 Бугульма, ул. Полигон, д. 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1029,2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CD6C4F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C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склад</w:t>
            </w:r>
          </w:p>
        </w:tc>
      </w:tr>
      <w:tr w:rsidR="00187FCD" w:rsidRPr="00110389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г.Бугульма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ул.Вахитова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встроенное нежилое помещение</w:t>
            </w:r>
          </w:p>
        </w:tc>
      </w:tr>
      <w:tr w:rsidR="00187FCD" w:rsidRPr="00110389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г.Бугульма</w:t>
            </w:r>
            <w:proofErr w:type="spellEnd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ул.Октябрьская</w:t>
            </w:r>
            <w:proofErr w:type="spellEnd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, д.4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852,6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здание 2-хэтажное</w:t>
            </w:r>
          </w:p>
        </w:tc>
      </w:tr>
      <w:tr w:rsidR="00187FCD" w:rsidRPr="00110389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г.Бугульма</w:t>
            </w:r>
            <w:proofErr w:type="spellEnd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ул.Ленина</w:t>
            </w:r>
            <w:proofErr w:type="spellEnd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, 17/7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893,9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здание 2-х этажное</w:t>
            </w:r>
          </w:p>
        </w:tc>
      </w:tr>
      <w:tr w:rsidR="00187FCD" w:rsidRPr="00110389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г.Бугульма</w:t>
            </w:r>
            <w:proofErr w:type="spellEnd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ул.Ломоносова</w:t>
            </w:r>
            <w:proofErr w:type="spellEnd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, 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402,6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встроенное нежилое помещение</w:t>
            </w:r>
          </w:p>
        </w:tc>
      </w:tr>
      <w:tr w:rsidR="00187FCD" w:rsidRPr="00110389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6538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6538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65384F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6538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г.Бугульма</w:t>
            </w:r>
            <w:proofErr w:type="spellEnd"/>
            <w:r w:rsidRPr="006538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, ул. Гончарова, д.18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6538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6538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3337,6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6538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комплекс нежилых помещений (склады, котельная, </w:t>
            </w:r>
            <w:proofErr w:type="spellStart"/>
            <w:r w:rsidRPr="006538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адм.корпус</w:t>
            </w:r>
            <w:proofErr w:type="spellEnd"/>
            <w:r w:rsidRPr="0065384F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, гараж, и т.д.)</w:t>
            </w:r>
          </w:p>
        </w:tc>
      </w:tr>
      <w:tr w:rsidR="00187FCD" w:rsidRPr="00110389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г.Бугульма</w:t>
            </w:r>
            <w:proofErr w:type="spellEnd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, база по </w:t>
            </w: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ул.Сельхозтехники</w:t>
            </w:r>
            <w:proofErr w:type="spellEnd"/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1407,5+11794,6+47,8+222,2=13472,1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 объекта незавершенного строительства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г.Бугульма</w:t>
            </w:r>
            <w:proofErr w:type="spellEnd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ул.М.Горького</w:t>
            </w:r>
            <w:proofErr w:type="spellEnd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, д.12</w:t>
            </w:r>
          </w:p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615,8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1-этажное здание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с.Ключи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ул.Лесная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883,7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дание детского сада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с.Тат.Дымская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ул.Комсомольская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д.23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662,1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230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ежилое здание - здание детского сада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с.Спасское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ул.Подгорная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д.25а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708,7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230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ежилое здание - здание детского сада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с.Спасское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ул.Подгорная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д.25а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отельная</w:t>
            </w:r>
          </w:p>
        </w:tc>
      </w:tr>
      <w:tr w:rsidR="00187FCD" w:rsidRPr="00CD6C4F" w:rsidTr="00D44427">
        <w:trPr>
          <w:trHeight w:val="149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с.Новое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Сумароково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ул.Советская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972,7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ежилое здание - здание детского сада</w:t>
            </w:r>
          </w:p>
        </w:tc>
      </w:tr>
      <w:tr w:rsidR="00187FCD" w:rsidRPr="00CD6C4F" w:rsidTr="00D44427">
        <w:trPr>
          <w:trHeight w:val="55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с.Новое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Сумароково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ул.Советская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ежилое здание - здание склада -овощехранилище 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Александровка,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ул.Зеленая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д.14,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313,5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ежилое здание - Основное здание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с.Новая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Александровка,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ул.Зеленая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д.14,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кладское строение - склад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с.Петровка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ул.Школьная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920,3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здание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с.Петровка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ул.Школьная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здание котельной 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с.Татарская-Дымская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ул.Комсомольская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д.23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иникотельная</w:t>
            </w:r>
            <w:proofErr w:type="spellEnd"/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р.п.Карабаш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пер.Больничный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777,2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нежилое здание (Основной корпус 2-х этажный)  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г.Бугульма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ул.Владимира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Ленина, д.88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654,2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нежилое здание (Гинекологическое отделение родильного дома) 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CD6C4F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с.Соколка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пер.Центральный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87FCD" w:rsidRPr="00CD6C4F" w:rsidRDefault="00187FCD" w:rsidP="00D444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нежилое здание (</w:t>
            </w:r>
            <w:proofErr w:type="spellStart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Сокольский</w:t>
            </w:r>
            <w:proofErr w:type="spellEnd"/>
            <w:r w:rsidRPr="00CD6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ФАП)</w:t>
            </w: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п.Подгорный</w:t>
            </w:r>
            <w:proofErr w:type="spellEnd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, ул. Луговая, д. 5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gramStart"/>
            <w:r w:rsidRPr="0011038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встроенное  помещение</w:t>
            </w:r>
            <w:proofErr w:type="gramEnd"/>
          </w:p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7FCD" w:rsidRPr="00CD6C4F" w:rsidTr="00D4442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г.Бугульма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ул.Владимира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Ленина, д.88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654,2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110389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нежилое здание</w:t>
            </w:r>
          </w:p>
        </w:tc>
      </w:tr>
    </w:tbl>
    <w:p w:rsidR="00187FCD" w:rsidRDefault="00187FCD" w:rsidP="00187FCD">
      <w:pPr>
        <w:pStyle w:val="a9"/>
        <w:tabs>
          <w:tab w:val="left" w:pos="5460"/>
        </w:tabs>
        <w:spacing w:line="36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87FCD" w:rsidRDefault="00187FCD" w:rsidP="00187FCD">
      <w:pPr>
        <w:pStyle w:val="a9"/>
        <w:tabs>
          <w:tab w:val="left" w:pos="5460"/>
        </w:tabs>
        <w:spacing w:line="36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0A7C">
        <w:rPr>
          <w:rFonts w:ascii="Times New Roman" w:hAnsi="Times New Roman" w:cs="Times New Roman"/>
          <w:bCs/>
          <w:sz w:val="28"/>
          <w:szCs w:val="28"/>
        </w:rPr>
        <w:t xml:space="preserve">Перечень имущества, находящегося в собственности </w:t>
      </w:r>
      <w:r>
        <w:rPr>
          <w:rFonts w:ascii="Times New Roman" w:hAnsi="Times New Roman" w:cs="Times New Roman"/>
          <w:bCs/>
          <w:sz w:val="28"/>
          <w:szCs w:val="28"/>
        </w:rPr>
        <w:t>города Бугульма</w:t>
      </w:r>
      <w:r w:rsidRPr="00AE0A7C">
        <w:rPr>
          <w:rFonts w:ascii="Times New Roman" w:hAnsi="Times New Roman" w:cs="Times New Roman"/>
          <w:bCs/>
          <w:sz w:val="28"/>
          <w:szCs w:val="28"/>
        </w:rPr>
        <w:t>, свободного от прав третьих лиц и предназначенного для предоставления субъектам малого и среднего предпринимательства</w:t>
      </w:r>
    </w:p>
    <w:tbl>
      <w:tblPr>
        <w:tblW w:w="951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40"/>
        <w:gridCol w:w="4000"/>
        <w:gridCol w:w="2038"/>
        <w:gridCol w:w="2835"/>
      </w:tblGrid>
      <w:tr w:rsidR="00187FCD" w:rsidRPr="00AC02A5" w:rsidTr="00D44427">
        <w:trPr>
          <w:trHeight w:val="887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87FCD" w:rsidRPr="00AC02A5" w:rsidRDefault="00187FCD" w:rsidP="00D4442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87FCD" w:rsidRPr="00AC02A5" w:rsidRDefault="00187FCD" w:rsidP="00D4442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87FCD" w:rsidRPr="00AC02A5" w:rsidRDefault="00187FCD" w:rsidP="00D4442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Свободная площадь,</w:t>
            </w: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br/>
            </w:r>
            <w:proofErr w:type="spellStart"/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87FCD" w:rsidRPr="00AC02A5" w:rsidRDefault="00187FCD" w:rsidP="00D44427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Характеристика объекта</w:t>
            </w:r>
          </w:p>
        </w:tc>
      </w:tr>
      <w:tr w:rsidR="00187FCD" w:rsidRPr="00AC02A5" w:rsidTr="00D44427">
        <w:trPr>
          <w:trHeight w:val="251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AC02A5" w:rsidRDefault="00187FCD" w:rsidP="00D44427">
            <w:pPr>
              <w:spacing w:after="0" w:line="251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AC02A5" w:rsidRDefault="00187FCD" w:rsidP="00D44427">
            <w:pPr>
              <w:spacing w:after="0" w:line="251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AC02A5" w:rsidRDefault="00187FCD" w:rsidP="00D44427">
            <w:pPr>
              <w:spacing w:after="0" w:line="251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AC02A5" w:rsidRDefault="00187FCD" w:rsidP="00D44427">
            <w:pPr>
              <w:spacing w:after="0" w:line="251" w:lineRule="atLeast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187FCD" w:rsidRPr="00AC02A5" w:rsidTr="00D44427">
        <w:trPr>
          <w:trHeight w:val="49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AC02A5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AC02A5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 Бугульма, ул. Парковая, д. 2а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AC02A5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237,4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87FCD" w:rsidRPr="00AC02A5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2A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встроенное нежилое помещение</w:t>
            </w:r>
          </w:p>
        </w:tc>
      </w:tr>
      <w:tr w:rsidR="00187FCD" w:rsidRPr="00AC02A5" w:rsidTr="00D44427">
        <w:trPr>
          <w:trHeight w:val="49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E075C1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E075C1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E075C1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E075C1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г.Бугульма</w:t>
            </w:r>
            <w:proofErr w:type="spellEnd"/>
            <w:r w:rsidRPr="00E075C1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E075C1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Я.Гашека</w:t>
            </w:r>
            <w:proofErr w:type="spellEnd"/>
            <w:r w:rsidRPr="00E075C1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, д.3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E075C1" w:rsidRDefault="00187FCD" w:rsidP="00D44427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E075C1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108,0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87FCD" w:rsidRPr="00AC02A5" w:rsidRDefault="00187FCD" w:rsidP="00D4442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E075C1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встроенное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нежилое </w:t>
            </w:r>
            <w:r w:rsidRPr="00E075C1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помещение</w:t>
            </w:r>
          </w:p>
        </w:tc>
      </w:tr>
    </w:tbl>
    <w:p w:rsidR="00187FCD" w:rsidRPr="00CD6C4F" w:rsidRDefault="00187FCD" w:rsidP="00187FCD">
      <w:pPr>
        <w:rPr>
          <w:rFonts w:ascii="Times New Roman" w:hAnsi="Times New Roman" w:cs="Times New Roman"/>
          <w:sz w:val="24"/>
          <w:szCs w:val="24"/>
        </w:rPr>
      </w:pPr>
    </w:p>
    <w:p w:rsidR="00273B5E" w:rsidRPr="00240D81" w:rsidRDefault="00273B5E" w:rsidP="00A21806">
      <w:pPr>
        <w:spacing w:line="360" w:lineRule="auto"/>
      </w:pPr>
    </w:p>
    <w:sectPr w:rsidR="00273B5E" w:rsidRPr="00240D81" w:rsidSect="00A509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A4E" w:rsidRDefault="003B0A4E" w:rsidP="00273B5E">
      <w:pPr>
        <w:spacing w:after="0" w:line="240" w:lineRule="auto"/>
      </w:pPr>
      <w:r>
        <w:separator/>
      </w:r>
    </w:p>
  </w:endnote>
  <w:endnote w:type="continuationSeparator" w:id="0">
    <w:p w:rsidR="003B0A4E" w:rsidRDefault="003B0A4E" w:rsidP="00273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81" w:rsidRDefault="00240D8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81" w:rsidRDefault="00240D8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81" w:rsidRDefault="00240D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A4E" w:rsidRDefault="003B0A4E" w:rsidP="00273B5E">
      <w:pPr>
        <w:spacing w:after="0" w:line="240" w:lineRule="auto"/>
      </w:pPr>
      <w:r>
        <w:separator/>
      </w:r>
    </w:p>
  </w:footnote>
  <w:footnote w:type="continuationSeparator" w:id="0">
    <w:p w:rsidR="003B0A4E" w:rsidRDefault="003B0A4E" w:rsidP="00273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81" w:rsidRDefault="00240D8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B5E" w:rsidRDefault="00273B5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D81" w:rsidRDefault="00240D81">
    <w:pPr>
      <w:pStyle w:val="a3"/>
    </w:pPr>
    <w:r w:rsidRPr="00240D81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F53FEF0" wp14:editId="346835D3">
          <wp:simplePos x="0" y="0"/>
          <wp:positionH relativeFrom="column">
            <wp:posOffset>-729615</wp:posOffset>
          </wp:positionH>
          <wp:positionV relativeFrom="paragraph">
            <wp:posOffset>-459105</wp:posOffset>
          </wp:positionV>
          <wp:extent cx="7560000" cy="2517908"/>
          <wp:effectExtent l="0" t="0" r="3175" b="0"/>
          <wp:wrapNone/>
          <wp:docPr id="1" name="Рисунок 1" descr="\\Bmr\доступная всем!\бланки новые\Бланки РИК\РИК БМР РАСПОРЯЖЕНИ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mr\доступная всем!\бланки новые\Бланки РИК\РИК БМР РАСПОРЯЖЕНИЕ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43"/>
                  <a:stretch/>
                </pic:blipFill>
                <pic:spPr bwMode="auto">
                  <a:xfrm>
                    <a:off x="0" y="0"/>
                    <a:ext cx="7560000" cy="25179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637ED"/>
    <w:multiLevelType w:val="hybridMultilevel"/>
    <w:tmpl w:val="4B7A0472"/>
    <w:lvl w:ilvl="0" w:tplc="F2FE9194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959"/>
    <w:rsid w:val="000A7C80"/>
    <w:rsid w:val="000C208B"/>
    <w:rsid w:val="000F200C"/>
    <w:rsid w:val="00184499"/>
    <w:rsid w:val="00187FCD"/>
    <w:rsid w:val="001C592D"/>
    <w:rsid w:val="001E0BF6"/>
    <w:rsid w:val="001E4226"/>
    <w:rsid w:val="001F2D62"/>
    <w:rsid w:val="002229F1"/>
    <w:rsid w:val="00240D81"/>
    <w:rsid w:val="00273B5E"/>
    <w:rsid w:val="00290AAD"/>
    <w:rsid w:val="003A1709"/>
    <w:rsid w:val="003B0A4E"/>
    <w:rsid w:val="003B20FB"/>
    <w:rsid w:val="003C776A"/>
    <w:rsid w:val="004948F2"/>
    <w:rsid w:val="00497C37"/>
    <w:rsid w:val="004C1085"/>
    <w:rsid w:val="00504698"/>
    <w:rsid w:val="006303F5"/>
    <w:rsid w:val="006411F0"/>
    <w:rsid w:val="00651410"/>
    <w:rsid w:val="00654A01"/>
    <w:rsid w:val="00693A69"/>
    <w:rsid w:val="006D6455"/>
    <w:rsid w:val="00716680"/>
    <w:rsid w:val="007169E5"/>
    <w:rsid w:val="00716BFD"/>
    <w:rsid w:val="00781491"/>
    <w:rsid w:val="007D0805"/>
    <w:rsid w:val="00821E6A"/>
    <w:rsid w:val="0084742B"/>
    <w:rsid w:val="00872B5F"/>
    <w:rsid w:val="0089459D"/>
    <w:rsid w:val="008A07B4"/>
    <w:rsid w:val="008B1C86"/>
    <w:rsid w:val="008B5816"/>
    <w:rsid w:val="009120E4"/>
    <w:rsid w:val="00971E6F"/>
    <w:rsid w:val="00984429"/>
    <w:rsid w:val="009851F4"/>
    <w:rsid w:val="009E7BD8"/>
    <w:rsid w:val="00A21806"/>
    <w:rsid w:val="00A5091E"/>
    <w:rsid w:val="00A67765"/>
    <w:rsid w:val="00A80230"/>
    <w:rsid w:val="00A91898"/>
    <w:rsid w:val="00A95B39"/>
    <w:rsid w:val="00AB2CE9"/>
    <w:rsid w:val="00AD5D6A"/>
    <w:rsid w:val="00AE2260"/>
    <w:rsid w:val="00AF5B5B"/>
    <w:rsid w:val="00B045F0"/>
    <w:rsid w:val="00C12E1E"/>
    <w:rsid w:val="00CE4959"/>
    <w:rsid w:val="00CF08E2"/>
    <w:rsid w:val="00D22548"/>
    <w:rsid w:val="00D53179"/>
    <w:rsid w:val="00D7479B"/>
    <w:rsid w:val="00D84E11"/>
    <w:rsid w:val="00D93CDA"/>
    <w:rsid w:val="00DD2C56"/>
    <w:rsid w:val="00E55413"/>
    <w:rsid w:val="00EB77E2"/>
    <w:rsid w:val="00F2338E"/>
    <w:rsid w:val="00F71275"/>
    <w:rsid w:val="00F90B59"/>
    <w:rsid w:val="00FC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F43D3"/>
  <w15:docId w15:val="{49D8F86B-556C-403D-B6C8-FA31AF7AE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  <w:style w:type="paragraph" w:styleId="a7">
    <w:name w:val="Body Text Indent"/>
    <w:basedOn w:val="a"/>
    <w:link w:val="a8"/>
    <w:semiHidden/>
    <w:unhideWhenUsed/>
    <w:rsid w:val="00A95B39"/>
    <w:pPr>
      <w:spacing w:after="0" w:line="240" w:lineRule="auto"/>
      <w:ind w:firstLine="54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A95B39"/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9851F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9851F4"/>
  </w:style>
  <w:style w:type="paragraph" w:styleId="ab">
    <w:name w:val="List Paragraph"/>
    <w:basedOn w:val="a"/>
    <w:uiPriority w:val="34"/>
    <w:qFormat/>
    <w:rsid w:val="00AD5D6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C1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1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5A74C-2D84-4F6B-A8A2-CD546CA4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Masalimov</dc:creator>
  <cp:lastModifiedBy>Лола Фаиг кызы Рагим</cp:lastModifiedBy>
  <cp:revision>2</cp:revision>
  <cp:lastPrinted>2016-06-23T07:09:00Z</cp:lastPrinted>
  <dcterms:created xsi:type="dcterms:W3CDTF">2019-10-25T07:09:00Z</dcterms:created>
  <dcterms:modified xsi:type="dcterms:W3CDTF">2019-10-25T07:09:00Z</dcterms:modified>
</cp:coreProperties>
</file>