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E7" w:rsidRPr="007663E7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характере обращений граждан, поступивших</w:t>
      </w:r>
    </w:p>
    <w:p w:rsidR="009D44F9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муниципалитет Бугульминско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го муниципального района </w:t>
      </w:r>
    </w:p>
    <w:p w:rsidR="007663E7" w:rsidRPr="007663E7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</w:t>
      </w:r>
      <w:r w:rsidR="006E7E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6 месяцев 2015</w:t>
      </w:r>
      <w:r w:rsidR="009D4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год</w:t>
      </w:r>
      <w:r w:rsidR="009D4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</w:t>
      </w: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7663E7" w:rsidRPr="007663E7" w:rsidRDefault="007663E7" w:rsidP="007663E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63E7" w:rsidRDefault="006E7E27" w:rsidP="007663E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За 6 месяцев 2015</w:t>
      </w:r>
      <w:r w:rsidR="009D44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года</w:t>
      </w:r>
      <w:r w:rsidR="007663E7"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адрес муниципалитета Бугульминского муни</w:t>
      </w:r>
      <w:r w:rsid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ципального района поступило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1213</w:t>
      </w:r>
      <w:r w:rsidR="00CB26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письменных обращений</w:t>
      </w:r>
      <w:r w:rsidR="007663E7" w:rsidRPr="00EA3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граждан</w:t>
      </w:r>
      <w:r w:rsidR="007663E7"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>. В сравнении с прошлым годом к</w:t>
      </w:r>
      <w:r w:rsidR="007663E7">
        <w:rPr>
          <w:rFonts w:ascii="Times New Roman" w:hAnsi="Times New Roman" w:cs="Times New Roman"/>
          <w:noProof/>
          <w:sz w:val="28"/>
          <w:szCs w:val="28"/>
          <w:lang w:eastAsia="ru-RU"/>
        </w:rPr>
        <w:t>оличество обращений уменьшилось</w:t>
      </w:r>
      <w:r w:rsidR="006732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незначительно</w:t>
      </w:r>
      <w:r w:rsid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80,3</w:t>
      </w:r>
      <w:r w:rsidR="00EA37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% (1509</w:t>
      </w:r>
      <w:r w:rsidR="009D44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обращений</w:t>
      </w:r>
      <w:r w:rsidR="007663E7"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>), за счет вопрос</w:t>
      </w:r>
      <w:r w:rsid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 строительства </w:t>
      </w:r>
      <w:r w:rsidR="00CF1407">
        <w:rPr>
          <w:rFonts w:ascii="Times New Roman" w:hAnsi="Times New Roman" w:cs="Times New Roman"/>
          <w:noProof/>
          <w:sz w:val="28"/>
          <w:szCs w:val="28"/>
          <w:lang w:eastAsia="ru-RU"/>
        </w:rPr>
        <w:t>и архитектуры, жилищно-коммунального хозяйства</w:t>
      </w:r>
      <w:r w:rsidR="007663E7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2D16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социальной защиты</w:t>
      </w:r>
      <w:r w:rsidR="007663E7"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F14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законность и охрана правопорядка, </w:t>
      </w:r>
      <w:r w:rsidR="007663E7"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>труда и заработной платы  и другие.</w:t>
      </w:r>
    </w:p>
    <w:p w:rsidR="007663E7" w:rsidRDefault="007663E7" w:rsidP="007663E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B4F" w:rsidRDefault="00CE7B4F" w:rsidP="007663E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B4F" w:rsidRPr="007663E7" w:rsidRDefault="00CE7B4F" w:rsidP="007663E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4768A" w:rsidRDefault="00143AE2" w:rsidP="00143AE2">
      <w:pPr>
        <w:jc w:val="center"/>
      </w:pPr>
      <w:r>
        <w:rPr>
          <w:noProof/>
          <w:lang w:eastAsia="ru-RU"/>
        </w:rPr>
        <w:drawing>
          <wp:inline distT="0" distB="0" distL="0" distR="0" wp14:anchorId="13FD16EB" wp14:editId="6F64FAC1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63E7" w:rsidRDefault="007663E7"/>
    <w:p w:rsidR="00CE7B4F" w:rsidRDefault="00CE7B4F"/>
    <w:p w:rsidR="007663E7" w:rsidRPr="007663E7" w:rsidRDefault="007663E7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почты посвящено вопросам граждан, касающихся оформления документов на 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строительство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жилых домов, хозяйственных построек, гаражей, оформление земельных участков –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E7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писем,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19,4</w:t>
      </w:r>
      <w:r w:rsidR="0010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количества обращений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(2014</w:t>
      </w:r>
      <w:r w:rsid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223 </w:t>
      </w:r>
      <w:r w:rsidR="009D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уменьшение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5,8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7663E7" w:rsidRPr="006E7E27" w:rsidRDefault="007663E7" w:rsidP="006E7E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коммунально-бытового обслуживания, развития жилищно-коммунальн</w:t>
      </w:r>
      <w:r w:rsidR="007A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сферы </w:t>
      </w:r>
      <w:r w:rsidR="006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</w:t>
      </w:r>
      <w:r w:rsidR="0067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актуальными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6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обращениях граждан. По данной тематике рассмотрено </w:t>
      </w:r>
      <w:r w:rsidR="007E1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298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4234"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A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24,5</w:t>
      </w:r>
      <w:r w:rsidR="00CB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%) </w:t>
      </w:r>
      <w:r w:rsidR="009D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обращений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аналогичным периодом 20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писе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данному вопросу уменьшилось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A6DF1">
        <w:rPr>
          <w:rFonts w:ascii="Times New Roman" w:eastAsia="Times New Roman" w:hAnsi="Times New Roman" w:cs="Times New Roman"/>
          <w:sz w:val="28"/>
          <w:szCs w:val="28"/>
          <w:lang w:eastAsia="ru-RU"/>
        </w:rPr>
        <w:t>78,8</w:t>
      </w:r>
      <w:r w:rsidR="009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A94AD8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обращения).</w:t>
      </w:r>
    </w:p>
    <w:p w:rsidR="00893FC2" w:rsidRDefault="00893FC2" w:rsidP="00893F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C2" w:rsidRDefault="008A6DB7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0DEFE3" wp14:editId="2AB8A81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286500" cy="4429125"/>
            <wp:effectExtent l="0" t="0" r="0" b="952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FC2" w:rsidRDefault="00893FC2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C2" w:rsidRDefault="00893FC2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C2" w:rsidRDefault="00893FC2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C2" w:rsidRDefault="00893FC2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C2" w:rsidRDefault="00893FC2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C2" w:rsidRDefault="00893FC2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C2" w:rsidRDefault="00893FC2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C2" w:rsidRDefault="00893FC2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C2" w:rsidRDefault="00893FC2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C2" w:rsidRDefault="00893FC2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C2" w:rsidRDefault="00893FC2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C2" w:rsidRDefault="00893FC2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C2" w:rsidRDefault="00893FC2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C2" w:rsidRDefault="00893FC2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7E" w:rsidRDefault="00EA377E" w:rsidP="00893F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3E7" w:rsidRPr="007663E7" w:rsidRDefault="007663E7" w:rsidP="006E7E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предоставления 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благоустроенного жилья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E7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 обращений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что составляет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9,4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поступивших обращений. По сравнению с аналогичным периодом 20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наблюдается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23,6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обращений). </w:t>
      </w:r>
    </w:p>
    <w:p w:rsidR="007663E7" w:rsidRPr="007663E7" w:rsidRDefault="006E7E27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рассмотрено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 (5,6</w:t>
      </w:r>
      <w:r w:rsidR="00CB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коллективных обращений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</w:t>
      </w:r>
      <w:r w:rsid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19,2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7663E7" w:rsidRDefault="007663E7"/>
    <w:p w:rsidR="00893FC2" w:rsidRDefault="00893FC2" w:rsidP="00893FC2">
      <w:pPr>
        <w:spacing w:after="0" w:line="360" w:lineRule="auto"/>
        <w:jc w:val="both"/>
        <w:rPr>
          <w:noProof/>
          <w:lang w:eastAsia="ru-RU"/>
        </w:rPr>
      </w:pPr>
    </w:p>
    <w:p w:rsidR="00893FC2" w:rsidRDefault="00893FC2" w:rsidP="00EA377E">
      <w:pPr>
        <w:spacing w:after="0" w:line="360" w:lineRule="auto"/>
        <w:ind w:firstLine="708"/>
        <w:jc w:val="both"/>
        <w:rPr>
          <w:noProof/>
          <w:lang w:eastAsia="ru-RU"/>
        </w:rPr>
      </w:pPr>
      <w:r w:rsidRPr="00624AA6"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36075165" wp14:editId="51CA6D5A">
            <wp:extent cx="5684520" cy="3933825"/>
            <wp:effectExtent l="0" t="0" r="1143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7B4F" w:rsidRDefault="00CE7B4F" w:rsidP="00893F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3E7" w:rsidRPr="007663E7" w:rsidRDefault="007663E7" w:rsidP="00A94A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актуальности и с</w:t>
      </w:r>
      <w:r w:rsidR="006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ложности поднимаемого заявителям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и оказания реальной помощи при подтверждении указанных в обращении фактов, активно применяется такая оправдавшая себя форма работы, как изучение проблемы автора </w:t>
      </w:r>
      <w:proofErr w:type="spellStart"/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комиссионно</w:t>
      </w:r>
      <w:proofErr w:type="spellEnd"/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выездом на место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, 12,3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E860B4" w:rsidRPr="00E8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860B4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периодом 20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8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наблюдается </w:t>
      </w:r>
      <w:r w:rsidR="006930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на</w:t>
      </w:r>
      <w:r w:rsidR="00E860B4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59,5</w:t>
      </w:r>
      <w:r w:rsidR="00E860B4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94 обращения</w:t>
      </w:r>
      <w:r w:rsidR="00E860B4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позволяет значительно уменьшить число повторных обращений.</w:t>
      </w:r>
    </w:p>
    <w:p w:rsidR="007663E7" w:rsidRPr="007663E7" w:rsidRDefault="007663E7" w:rsidP="006E7E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социальной защиты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за </w:t>
      </w:r>
      <w:proofErr w:type="gramStart"/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proofErr w:type="gramEnd"/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6E7E27" w:rsidRPr="00AD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</w:t>
      </w:r>
      <w:r w:rsidRPr="00AD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обращений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44F9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%, из них:</w:t>
      </w:r>
    </w:p>
    <w:p w:rsidR="007663E7" w:rsidRPr="007663E7" w:rsidRDefault="007663E7" w:rsidP="007663E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proofErr w:type="gramEnd"/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помощи –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3E7" w:rsidRPr="007663E7" w:rsidRDefault="007663E7" w:rsidP="007663E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начисления субсидий, получение компенсаций, выделение путевок в санаторий и детские сады – </w:t>
      </w:r>
      <w:r w:rsidR="009D44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3E7" w:rsidRPr="007663E7" w:rsidRDefault="006E7E27" w:rsidP="007663E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– 1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E97" w:rsidRDefault="007663E7" w:rsidP="00146E9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–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10;</w:t>
      </w:r>
    </w:p>
    <w:p w:rsidR="006E7E27" w:rsidRDefault="006E7E27" w:rsidP="00146E9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– 21.</w:t>
      </w:r>
    </w:p>
    <w:p w:rsidR="007663E7" w:rsidRPr="00146E97" w:rsidRDefault="007663E7" w:rsidP="00146E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9D4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</w:t>
      </w:r>
      <w:r w:rsidRPr="0014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аналогичный период составило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23,8% (2014 г. -  113</w:t>
      </w:r>
      <w:r w:rsidR="009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обращений) за счет </w:t>
      </w:r>
      <w:r w:rsidRPr="00146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по вопросам оказания</w:t>
      </w:r>
      <w:r w:rsidR="00A7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помощи, пенсионного обеспечения</w:t>
      </w:r>
      <w:r w:rsidRPr="00146E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начисления субсидий и помощи</w:t>
      </w:r>
      <w:r w:rsidR="00A76D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устройстве детей в дошкольные образовательные учреждения через систему «Электронный детский сад».</w:t>
      </w:r>
    </w:p>
    <w:p w:rsidR="007663E7" w:rsidRPr="007663E7" w:rsidRDefault="007663E7" w:rsidP="00A94AD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обеспечения 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законности и охраны правопорядка </w:t>
      </w:r>
      <w:r w:rsidR="0010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7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69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E7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1,2</w:t>
      </w:r>
      <w:r w:rsidR="00CB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обращений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610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(36,3</w:t>
      </w:r>
      <w:r w:rsidR="00E50EB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50EB6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 Среди писем по данной теме наибольшее количество составляет: </w:t>
      </w:r>
    </w:p>
    <w:p w:rsidR="007663E7" w:rsidRPr="007663E7" w:rsidRDefault="006E7E27" w:rsidP="007663E7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руководителей учреждений </w:t>
      </w:r>
      <w:r w:rsidR="00A9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D44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76D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Жалоба С.И.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Мажникова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миграционную службу за предоставление неверной информации судебным приставам приведшее к аресту счетов пенсии»</w:t>
      </w:r>
      <w:r w:rsidR="00A7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663E7" w:rsidRPr="00E50EB6" w:rsidRDefault="006E7E27" w:rsidP="00E50EB6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тишины и покоя </w:t>
      </w:r>
      <w:r w:rsid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6A1A">
        <w:rPr>
          <w:rFonts w:ascii="Times New Roman" w:eastAsia="Times New Roman" w:hAnsi="Times New Roman" w:cs="Times New Roman"/>
          <w:sz w:val="28"/>
          <w:szCs w:val="28"/>
          <w:lang w:eastAsia="ru-RU"/>
        </w:rPr>
        <w:t>;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Обращение М.С.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Салминой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вопросу нарушения тишины и покоя в ночное время на территории автостоянки супермаркета «ЭССЕН»);</w:t>
      </w:r>
    </w:p>
    <w:p w:rsidR="007663E7" w:rsidRPr="006E7E27" w:rsidRDefault="006E7E27" w:rsidP="007663E7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имуществу 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0E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7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6D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Коллективное обращение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садово-огороднического Товарищества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Нефтепроводчик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по вопросу расхищения имущества»;</w:t>
      </w:r>
    </w:p>
    <w:p w:rsidR="006E7E27" w:rsidRPr="00AF31E0" w:rsidRDefault="006E7E27" w:rsidP="007663E7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A94AD8" w:rsidRDefault="007663E7" w:rsidP="00A94AD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почту по вопросу 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трудовых взаимоотношений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AD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%) обращений граждан (20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10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4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0EB6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обращений).</w:t>
      </w:r>
    </w:p>
    <w:p w:rsidR="007663E7" w:rsidRPr="007663E7" w:rsidRDefault="00E50EB6" w:rsidP="00A94AD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период в адрес муниципалитета поступило</w:t>
      </w:r>
      <w:r w:rsidR="007663E7"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7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663E7"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6E7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D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,3</w:t>
      </w:r>
      <w:r w:rsidR="00CB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анонимных жалоб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году): </w:t>
      </w:r>
    </w:p>
    <w:p w:rsidR="007663E7" w:rsidRPr="006E7E27" w:rsidRDefault="009D44F9" w:rsidP="006E7E27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005E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4AD8" w:rsidRPr="00893FC2" w:rsidRDefault="009D44F9" w:rsidP="00893FC2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3E7" w:rsidRPr="007663E7" w:rsidRDefault="007663E7" w:rsidP="00146E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№59-ФЗ от 02.05.2006 г. «О порядке рассмотрения обращений граждан РФ» анонимные письма с жалобами и требованиями могут не рассматриваться. Но, тем не менее, по всем жалобам проведены проверки и приняты соответствующие меры.</w:t>
      </w:r>
    </w:p>
    <w:p w:rsidR="00893FC2" w:rsidRDefault="00893FC2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C2" w:rsidRDefault="00893FC2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C2" w:rsidRDefault="00893FC2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C2" w:rsidRDefault="00893FC2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C2" w:rsidRDefault="00893FC2" w:rsidP="00893F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699099" wp14:editId="24DCEE96">
            <wp:extent cx="5581650" cy="33528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3FC2" w:rsidRDefault="00893FC2" w:rsidP="00893F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3E7" w:rsidRPr="007663E7" w:rsidRDefault="007663E7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письменными обращениями (жалобы и просьбы) граждан в адрес муниципалитета Бугульминского муниципального района поступают 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письма с выражениями благодарности и признательности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содействие в решении различных вопросов (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10 обращений – 2015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г.), из них вопросы: </w:t>
      </w:r>
    </w:p>
    <w:p w:rsidR="007663E7" w:rsidRPr="007663E7" w:rsidRDefault="007663E7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2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 коммунальное хозяйство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86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47E" w:rsidRPr="00862C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2C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2C76" w:rsidRP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Коллективная благодарность жителей Верхнего поселка за очистку дорог в зимний период</w:t>
      </w:r>
      <w:r w:rsidR="00862C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4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:rsidR="007663E7" w:rsidRPr="007663E7" w:rsidRDefault="00862C76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материальная помощь</w:t>
      </w:r>
      <w:r w:rsidR="009D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="003C26C8" w:rsidRP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Благодарность </w:t>
      </w:r>
      <w:proofErr w:type="spellStart"/>
      <w:r w:rsidR="003C26C8" w:rsidRP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Заббаровой</w:t>
      </w:r>
      <w:proofErr w:type="spellEnd"/>
      <w:r w:rsidR="003C26C8" w:rsidRP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А.Т. за оказанную</w:t>
      </w:r>
      <w:r w:rsidRP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материальную</w:t>
      </w:r>
      <w:r w:rsidR="003C26C8" w:rsidRP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помощь на операцию</w:t>
      </w:r>
      <w:r w:rsidR="00065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»;</w:t>
      </w:r>
    </w:p>
    <w:p w:rsidR="00102EA4" w:rsidRDefault="00481B8B" w:rsidP="00862C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86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земельный вопрос </w:t>
      </w:r>
      <w:r w:rsidR="00065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  <w:r w:rsidR="00065ED6" w:rsidRPr="00862C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C76" w:rsidRPr="00862C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62C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2C76" w:rsidRP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Благодарность вдовы участника ВОВ</w:t>
      </w:r>
      <w:r w:rsidR="00065ED6" w:rsidRP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  <w:r w:rsidR="00862C76" w:rsidRP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Ф.К. Нурутдиновой за оказанную помощь в оформление </w:t>
      </w:r>
      <w:proofErr w:type="spellStart"/>
      <w:r w:rsidR="00862C76" w:rsidRP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зем.участка</w:t>
      </w:r>
      <w:proofErr w:type="spellEnd"/>
      <w:r w:rsidR="00862C76" w:rsidRP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чуткое внимание</w:t>
      </w:r>
      <w:r w:rsid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»).</w:t>
      </w:r>
    </w:p>
    <w:p w:rsidR="00CE7B4F" w:rsidRDefault="00862C76" w:rsidP="001B13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481B8B" w:rsidRPr="00481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правоохранительные органы</w:t>
      </w:r>
      <w:r w:rsidR="00481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-1 («Благодарность </w:t>
      </w:r>
      <w:proofErr w:type="spellStart"/>
      <w:r w:rsidR="00481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Л.Дударь</w:t>
      </w:r>
      <w:proofErr w:type="spellEnd"/>
      <w:r w:rsidR="00481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работникам полиции за оперативную работу»).</w:t>
      </w:r>
    </w:p>
    <w:p w:rsidR="007663E7" w:rsidRPr="007663E7" w:rsidRDefault="007663E7" w:rsidP="00CE7B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анализ пи</w:t>
      </w:r>
      <w:r w:rsidR="00EB0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сьменных обращений граждан, из                                           1213</w:t>
      </w:r>
      <w:r w:rsidR="0066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писем – </w:t>
      </w:r>
      <w:r w:rsidR="00AD6106">
        <w:rPr>
          <w:rFonts w:ascii="Times New Roman" w:eastAsia="Times New Roman" w:hAnsi="Times New Roman" w:cs="Times New Roman"/>
          <w:sz w:val="28"/>
          <w:szCs w:val="28"/>
          <w:lang w:eastAsia="ru-RU"/>
        </w:rPr>
        <w:t>25,3</w:t>
      </w:r>
      <w:r w:rsidR="00693014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EB0DD0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 w:rsidR="0069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обращений)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решено </w:t>
      </w:r>
      <w:proofErr w:type="gramStart"/>
      <w:r w:rsidR="00525235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положительно,</w:t>
      </w:r>
      <w:r w:rsidR="00E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E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512</w:t>
      </w:r>
      <w:r w:rsidR="00525235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235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25,2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%) заявителям</w:t>
      </w:r>
      <w:r w:rsid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06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письменные разъяснения, в </w:t>
      </w:r>
      <w:r w:rsidR="00EB0DD0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0D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случаях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разъяснялись отказы в удовлетворении необоснованных требований </w:t>
      </w:r>
      <w:r w:rsidR="00525235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="00EB0DD0">
        <w:rPr>
          <w:rFonts w:ascii="Times New Roman" w:eastAsia="Times New Roman" w:hAnsi="Times New Roman" w:cs="Times New Roman"/>
          <w:sz w:val="28"/>
          <w:szCs w:val="28"/>
          <w:lang w:eastAsia="ru-RU"/>
        </w:rPr>
        <w:t>1213</w:t>
      </w:r>
      <w:r w:rsid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D6106">
        <w:rPr>
          <w:rFonts w:ascii="Times New Roman" w:eastAsia="Times New Roman" w:hAnsi="Times New Roman" w:cs="Times New Roman"/>
          <w:sz w:val="28"/>
          <w:szCs w:val="28"/>
          <w:lang w:eastAsia="ru-RU"/>
        </w:rPr>
        <w:t>%) обращений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находились на контроле.</w:t>
      </w:r>
    </w:p>
    <w:p w:rsidR="007663E7" w:rsidRPr="007663E7" w:rsidRDefault="007663E7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занимает организаци</w:t>
      </w:r>
      <w:r w:rsidR="0006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="00EB0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личного приема. За                          6</w:t>
      </w:r>
      <w:r w:rsidR="0006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B0DD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6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приеме у Главы Бугульминского муниципального райо</w:t>
      </w:r>
      <w:r w:rsidR="00065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руководителей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 побывало </w:t>
      </w:r>
      <w:r w:rsidR="00EB0DD0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146E97" w:rsidRDefault="00146E97" w:rsidP="00D5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E97" w:rsidRDefault="00146E97" w:rsidP="00D5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E97" w:rsidRDefault="00146E97" w:rsidP="00D5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E97" w:rsidRPr="00CB26EF" w:rsidRDefault="00146E97" w:rsidP="00D5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B24" w:rsidRDefault="00D52B24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52B24" w:rsidRPr="007663E7" w:rsidRDefault="00D52B24" w:rsidP="007663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3E7" w:rsidRDefault="007663E7"/>
    <w:p w:rsidR="00146E97" w:rsidRDefault="00146E97"/>
    <w:p w:rsidR="00CB26EF" w:rsidRDefault="00CB26EF"/>
    <w:p w:rsidR="00CB26EF" w:rsidRDefault="00CB26EF"/>
    <w:p w:rsidR="00CB26EF" w:rsidRDefault="00CB26EF"/>
    <w:p w:rsidR="001B130F" w:rsidRDefault="001B130F"/>
    <w:p w:rsidR="001B130F" w:rsidRDefault="001B130F"/>
    <w:p w:rsidR="001B130F" w:rsidRDefault="001B130F"/>
    <w:p w:rsidR="001B130F" w:rsidRDefault="001B130F"/>
    <w:p w:rsidR="001B130F" w:rsidRDefault="001B130F"/>
    <w:p w:rsidR="001B130F" w:rsidRDefault="001B130F"/>
    <w:p w:rsidR="001B130F" w:rsidRDefault="001B130F"/>
    <w:p w:rsidR="001B130F" w:rsidRDefault="001B130F"/>
    <w:p w:rsidR="001B130F" w:rsidRDefault="001B130F"/>
    <w:p w:rsidR="001B130F" w:rsidRDefault="001B130F"/>
    <w:p w:rsidR="001B130F" w:rsidRDefault="001B130F"/>
    <w:p w:rsidR="001B130F" w:rsidRDefault="001B130F"/>
    <w:p w:rsidR="001B130F" w:rsidRDefault="001B130F"/>
    <w:p w:rsidR="00146E97" w:rsidRPr="00065ED6" w:rsidRDefault="00065ED6" w:rsidP="00065E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E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46E97" w:rsidRPr="00065ED6">
        <w:rPr>
          <w:rFonts w:ascii="Times New Roman" w:hAnsi="Times New Roman" w:cs="Times New Roman"/>
          <w:sz w:val="20"/>
          <w:szCs w:val="20"/>
        </w:rPr>
        <w:t>Минникаева</w:t>
      </w:r>
      <w:proofErr w:type="spellEnd"/>
      <w:r w:rsidR="00146E97" w:rsidRPr="00065ED6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146E97" w:rsidRPr="00065ED6" w:rsidRDefault="00065ED6" w:rsidP="00065E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E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65ED6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065ED6">
        <w:rPr>
          <w:rFonts w:ascii="Times New Roman" w:hAnsi="Times New Roman" w:cs="Times New Roman"/>
          <w:sz w:val="20"/>
          <w:szCs w:val="20"/>
        </w:rPr>
        <w:t>:</w:t>
      </w:r>
      <w:r w:rsidR="00146E97" w:rsidRPr="00065ED6">
        <w:rPr>
          <w:rFonts w:ascii="Times New Roman" w:hAnsi="Times New Roman" w:cs="Times New Roman"/>
          <w:sz w:val="20"/>
          <w:szCs w:val="20"/>
        </w:rPr>
        <w:t>4-19-10</w:t>
      </w:r>
    </w:p>
    <w:sectPr w:rsidR="00146E97" w:rsidRPr="00065ED6" w:rsidSect="006E7E27">
      <w:pgSz w:w="11321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4135C"/>
    <w:multiLevelType w:val="hybridMultilevel"/>
    <w:tmpl w:val="D3367E24"/>
    <w:lvl w:ilvl="0" w:tplc="53F8D33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68E2959"/>
    <w:multiLevelType w:val="hybridMultilevel"/>
    <w:tmpl w:val="F942203A"/>
    <w:lvl w:ilvl="0" w:tplc="53F8D33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45"/>
    <w:rsid w:val="00005ECD"/>
    <w:rsid w:val="00065ED6"/>
    <w:rsid w:val="00101057"/>
    <w:rsid w:val="00102EA4"/>
    <w:rsid w:val="00143AE2"/>
    <w:rsid w:val="00146E97"/>
    <w:rsid w:val="001B130F"/>
    <w:rsid w:val="00295645"/>
    <w:rsid w:val="002A5BDC"/>
    <w:rsid w:val="002D1649"/>
    <w:rsid w:val="002F0D37"/>
    <w:rsid w:val="003C26C8"/>
    <w:rsid w:val="003E4234"/>
    <w:rsid w:val="003E6CC4"/>
    <w:rsid w:val="004052F5"/>
    <w:rsid w:val="00481B8B"/>
    <w:rsid w:val="004B5E22"/>
    <w:rsid w:val="00525235"/>
    <w:rsid w:val="00661793"/>
    <w:rsid w:val="006732DE"/>
    <w:rsid w:val="00693014"/>
    <w:rsid w:val="006E7E27"/>
    <w:rsid w:val="006F6D90"/>
    <w:rsid w:val="0074768A"/>
    <w:rsid w:val="007663E7"/>
    <w:rsid w:val="00776A1A"/>
    <w:rsid w:val="007A15FB"/>
    <w:rsid w:val="007E1D45"/>
    <w:rsid w:val="007F1CEB"/>
    <w:rsid w:val="00862C76"/>
    <w:rsid w:val="00893FC2"/>
    <w:rsid w:val="008A6DB7"/>
    <w:rsid w:val="008E7254"/>
    <w:rsid w:val="009756F1"/>
    <w:rsid w:val="009D44F9"/>
    <w:rsid w:val="00A76DD4"/>
    <w:rsid w:val="00A94AD8"/>
    <w:rsid w:val="00AD6106"/>
    <w:rsid w:val="00AE0FA8"/>
    <w:rsid w:val="00AF31E0"/>
    <w:rsid w:val="00B176AB"/>
    <w:rsid w:val="00B2247E"/>
    <w:rsid w:val="00BA6987"/>
    <w:rsid w:val="00C370C5"/>
    <w:rsid w:val="00C731A7"/>
    <w:rsid w:val="00CB26EF"/>
    <w:rsid w:val="00CE7B4F"/>
    <w:rsid w:val="00CF1407"/>
    <w:rsid w:val="00D1181A"/>
    <w:rsid w:val="00D52B24"/>
    <w:rsid w:val="00D6031D"/>
    <w:rsid w:val="00D80F27"/>
    <w:rsid w:val="00D90BAF"/>
    <w:rsid w:val="00DA6DF1"/>
    <w:rsid w:val="00E50EB6"/>
    <w:rsid w:val="00E53579"/>
    <w:rsid w:val="00E860B4"/>
    <w:rsid w:val="00EA377E"/>
    <w:rsid w:val="00EB0DD0"/>
    <w:rsid w:val="00FA1EFC"/>
    <w:rsid w:val="00FA5DC0"/>
    <w:rsid w:val="00FC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8F029-074E-47D5-97B3-FA773586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Тематика</a:t>
            </a:r>
            <a:r>
              <a:rPr lang="ru-RU" b="1" baseline="0">
                <a:solidFill>
                  <a:schemeClr val="tx1"/>
                </a:solidFill>
              </a:rPr>
              <a:t> обращений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6039661708953049E-2"/>
          <c:y val="0.14718253968253969"/>
          <c:w val="0.90849737532808394"/>
          <c:h val="0.506790713660792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378</c:v>
                </c:pt>
                <c:pt idx="1">
                  <c:v>308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жилищные вопросы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93</c:v>
                </c:pt>
                <c:pt idx="1">
                  <c:v>115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строительства и архитектуры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223</c:v>
                </c:pt>
                <c:pt idx="1">
                  <c:v>236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социальная защита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113</c:v>
                </c:pt>
                <c:pt idx="1">
                  <c:v>140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законность и охрана правопорядка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11</c:v>
                </c:pt>
                <c:pt idx="1">
                  <c:v>15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12</c:v>
                </c:pt>
                <c:pt idx="1">
                  <c:v>15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выражение благодарности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4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8537152"/>
        <c:axId val="278991520"/>
      </c:barChart>
      <c:catAx>
        <c:axId val="27853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8991520"/>
        <c:crosses val="autoZero"/>
        <c:auto val="1"/>
        <c:lblAlgn val="ctr"/>
        <c:lblOffset val="100"/>
        <c:noMultiLvlLbl val="0"/>
      </c:catAx>
      <c:valAx>
        <c:axId val="27899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8537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Вопросы жилищно-коммунального характера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начисление и перерасчет ЖКУ (-17) </c:v>
                </c:pt>
                <c:pt idx="1">
                  <c:v>капитальный ремонт жилищного фонда (-12)</c:v>
                </c:pt>
                <c:pt idx="2">
                  <c:v>благоустройство дворовых территорий (-7)</c:v>
                </c:pt>
                <c:pt idx="3">
                  <c:v>теплоснабжение (-2)</c:v>
                </c:pt>
                <c:pt idx="4">
                  <c:v>водоснабжение (-5)</c:v>
                </c:pt>
                <c:pt idx="5">
                  <c:v>электроэнергия (-5) </c:v>
                </c:pt>
                <c:pt idx="6">
                  <c:v>газификация (-5)</c:v>
                </c:pt>
                <c:pt idx="7">
                  <c:v>вопросы использования гаражей и автостоянки (-10)</c:v>
                </c:pt>
                <c:pt idx="8">
                  <c:v>ремонт дорог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79</c:v>
                </c:pt>
                <c:pt idx="1">
                  <c:v>35</c:v>
                </c:pt>
                <c:pt idx="2">
                  <c:v>62</c:v>
                </c:pt>
                <c:pt idx="3">
                  <c:v>15</c:v>
                </c:pt>
                <c:pt idx="4">
                  <c:v>20</c:v>
                </c:pt>
                <c:pt idx="5">
                  <c:v>15</c:v>
                </c:pt>
                <c:pt idx="6">
                  <c:v>17</c:v>
                </c:pt>
                <c:pt idx="7">
                  <c:v>35</c:v>
                </c:pt>
                <c:pt idx="8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начисление и перерасчет ЖКУ (-17) </c:v>
                </c:pt>
                <c:pt idx="1">
                  <c:v>капитальный ремонт жилищного фонда (-12)</c:v>
                </c:pt>
                <c:pt idx="2">
                  <c:v>благоустройство дворовых территорий (-7)</c:v>
                </c:pt>
                <c:pt idx="3">
                  <c:v>теплоснабжение (-2)</c:v>
                </c:pt>
                <c:pt idx="4">
                  <c:v>водоснабжение (-5)</c:v>
                </c:pt>
                <c:pt idx="5">
                  <c:v>электроэнергия (-5) </c:v>
                </c:pt>
                <c:pt idx="6">
                  <c:v>газификация (-5)</c:v>
                </c:pt>
                <c:pt idx="7">
                  <c:v>вопросы использования гаражей и автостоянки (-10)</c:v>
                </c:pt>
                <c:pt idx="8">
                  <c:v>ремонт дорог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73</c:v>
                </c:pt>
                <c:pt idx="1">
                  <c:v>35</c:v>
                </c:pt>
                <c:pt idx="2">
                  <c:v>78</c:v>
                </c:pt>
                <c:pt idx="3">
                  <c:v>29</c:v>
                </c:pt>
                <c:pt idx="4">
                  <c:v>26</c:v>
                </c:pt>
                <c:pt idx="5">
                  <c:v>10</c:v>
                </c:pt>
                <c:pt idx="6">
                  <c:v>12</c:v>
                </c:pt>
                <c:pt idx="7">
                  <c:v>23</c:v>
                </c:pt>
                <c:pt idx="8">
                  <c:v>126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8994320"/>
        <c:axId val="278994880"/>
        <c:axId val="0"/>
      </c:bar3DChart>
      <c:catAx>
        <c:axId val="27899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8994880"/>
        <c:crosses val="autoZero"/>
        <c:auto val="1"/>
        <c:lblAlgn val="ctr"/>
        <c:lblOffset val="100"/>
        <c:noMultiLvlLbl val="0"/>
      </c:catAx>
      <c:valAx>
        <c:axId val="27899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8994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Коллективные обращения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19093963899872"/>
          <c:y val="7.70013037809648E-2"/>
          <c:w val="0.7231211494998282"/>
          <c:h val="0.527462349474894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проведение капитального ремонта</c:v>
                </c:pt>
                <c:pt idx="1">
                  <c:v>комунально-бытовое обслуживание</c:v>
                </c:pt>
                <c:pt idx="2">
                  <c:v>благоустройство</c:v>
                </c:pt>
                <c:pt idx="3">
                  <c:v>законность и охрана правопорядка</c:v>
                </c:pt>
                <c:pt idx="4">
                  <c:v>теплоснабжение</c:v>
                </c:pt>
                <c:pt idx="5">
                  <c:v>водоснабжение</c:v>
                </c:pt>
                <c:pt idx="6">
                  <c:v>газоснабжение</c:v>
                </c:pt>
                <c:pt idx="7">
                  <c:v>жилищный вопрос</c:v>
                </c:pt>
                <c:pt idx="8">
                  <c:v>торговля</c:v>
                </c:pt>
                <c:pt idx="9">
                  <c:v>земельный участок</c:v>
                </c:pt>
                <c:pt idx="10">
                  <c:v>образование  и культура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17</c:v>
                </c:pt>
                <c:pt idx="1">
                  <c:v>8</c:v>
                </c:pt>
                <c:pt idx="2">
                  <c:v>20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проведение капитального ремонта</c:v>
                </c:pt>
                <c:pt idx="1">
                  <c:v>комунально-бытовое обслуживание</c:v>
                </c:pt>
                <c:pt idx="2">
                  <c:v>благоустройство</c:v>
                </c:pt>
                <c:pt idx="3">
                  <c:v>законность и охрана правопорядка</c:v>
                </c:pt>
                <c:pt idx="4">
                  <c:v>теплоснабжение</c:v>
                </c:pt>
                <c:pt idx="5">
                  <c:v>водоснабжение</c:v>
                </c:pt>
                <c:pt idx="6">
                  <c:v>газоснабжение</c:v>
                </c:pt>
                <c:pt idx="7">
                  <c:v>жилищный вопрос</c:v>
                </c:pt>
                <c:pt idx="8">
                  <c:v>торговля</c:v>
                </c:pt>
                <c:pt idx="9">
                  <c:v>земельный участок</c:v>
                </c:pt>
                <c:pt idx="10">
                  <c:v>образование  и культура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8</c:v>
                </c:pt>
                <c:pt idx="1">
                  <c:v>8</c:v>
                </c:pt>
                <c:pt idx="2">
                  <c:v>33</c:v>
                </c:pt>
                <c:pt idx="3">
                  <c:v>1</c:v>
                </c:pt>
                <c:pt idx="4">
                  <c:v>7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5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9457488"/>
        <c:axId val="279458048"/>
        <c:axId val="0"/>
      </c:bar3DChart>
      <c:catAx>
        <c:axId val="27945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458048"/>
        <c:crosses val="autoZero"/>
        <c:auto val="1"/>
        <c:lblAlgn val="ctr"/>
        <c:lblOffset val="100"/>
        <c:noMultiLvlLbl val="0"/>
      </c:catAx>
      <c:valAx>
        <c:axId val="27945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45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Анонимные</a:t>
            </a:r>
            <a:r>
              <a:rPr lang="ru-RU" b="1" baseline="0">
                <a:solidFill>
                  <a:schemeClr val="tx1"/>
                </a:solidFill>
              </a:rPr>
              <a:t> жалобы</a:t>
            </a:r>
            <a:endParaRPr lang="ru-RU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жилищно-куммунальное хозяйство</c:v>
                </c:pt>
                <c:pt idx="1">
                  <c:v>материальная помощь</c:v>
                </c:pt>
                <c:pt idx="2">
                  <c:v>земельный вопрос</c:v>
                </c:pt>
                <c:pt idx="3">
                  <c:v>правоохранительные органы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008A0-9A61-4249-BF3F-A8B17B74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 Минировна</dc:creator>
  <cp:keywords/>
  <dc:description/>
  <cp:lastModifiedBy>Ляйсан Винировна</cp:lastModifiedBy>
  <cp:revision>4</cp:revision>
  <cp:lastPrinted>2014-02-25T08:00:00Z</cp:lastPrinted>
  <dcterms:created xsi:type="dcterms:W3CDTF">2016-02-04T14:57:00Z</dcterms:created>
  <dcterms:modified xsi:type="dcterms:W3CDTF">2016-05-24T07:24:00Z</dcterms:modified>
</cp:coreProperties>
</file>